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4C598868" w14:textId="77777777" w:rsidR="00D569B1" w:rsidRDefault="00EC0D37" w:rsidP="00C7628E">
      <w:pPr>
        <w:pStyle w:val="paragraph"/>
        <w:spacing w:before="0" w:beforeAutospacing="0" w:after="0" w:afterAutospacing="0"/>
        <w:textAlignment w:val="baseline"/>
        <w:rPr>
          <w:rStyle w:val="normaltextrun"/>
          <w:rFonts w:ascii="Calibri" w:hAnsi="Calibri" w:cs="Calibri"/>
          <w:b/>
          <w:bCs/>
          <w:sz w:val="32"/>
          <w:szCs w:val="36"/>
        </w:rPr>
      </w:pPr>
      <w:r>
        <w:rPr>
          <w:rFonts w:ascii="Calibri" w:hAnsi="Calibri" w:cs="Calibri"/>
          <w:b/>
          <w:bCs/>
          <w:noProof/>
          <w:sz w:val="40"/>
          <w:szCs w:val="36"/>
        </w:rPr>
        <w:drawing>
          <wp:anchor distT="0" distB="0" distL="114300" distR="114300" simplePos="0" relativeHeight="251658240" behindDoc="0" locked="0" layoutInCell="1" allowOverlap="1" wp14:anchorId="2D6D7247" wp14:editId="07777777">
            <wp:simplePos x="0" y="0"/>
            <wp:positionH relativeFrom="margin">
              <wp:align>left</wp:align>
            </wp:positionH>
            <wp:positionV relativeFrom="paragraph">
              <wp:posOffset>-19069</wp:posOffset>
            </wp:positionV>
            <wp:extent cx="752475" cy="742950"/>
            <wp:effectExtent l="0" t="0" r="9525"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752475" cy="742950"/>
                    </a:xfrm>
                    <a:prstGeom prst="rect">
                      <a:avLst/>
                    </a:prstGeom>
                    <a:noFill/>
                  </pic:spPr>
                </pic:pic>
              </a:graphicData>
            </a:graphic>
            <wp14:sizeRelH relativeFrom="page">
              <wp14:pctWidth>0</wp14:pctWidth>
            </wp14:sizeRelH>
            <wp14:sizeRelV relativeFrom="page">
              <wp14:pctHeight>0</wp14:pctHeight>
            </wp14:sizeRelV>
          </wp:anchor>
        </w:drawing>
      </w:r>
    </w:p>
    <w:p w14:paraId="21D2C963" w14:textId="77777777" w:rsidR="00A9503F" w:rsidRPr="00555EFB" w:rsidRDefault="00C7628E" w:rsidP="0079280E">
      <w:pPr>
        <w:pStyle w:val="paragraph"/>
        <w:spacing w:before="0" w:beforeAutospacing="0" w:after="0" w:afterAutospacing="0"/>
        <w:jc w:val="center"/>
        <w:textAlignment w:val="baseline"/>
        <w:rPr>
          <w:rStyle w:val="normaltextrun"/>
          <w:rFonts w:ascii="Calibri" w:hAnsi="Calibri" w:cs="Calibri"/>
          <w:b/>
          <w:bCs/>
          <w:sz w:val="36"/>
          <w:szCs w:val="36"/>
          <w:u w:val="single"/>
        </w:rPr>
      </w:pPr>
      <w:r w:rsidRPr="00555EFB">
        <w:rPr>
          <w:rStyle w:val="normaltextrun"/>
          <w:rFonts w:ascii="Calibri" w:hAnsi="Calibri" w:cs="Calibri"/>
          <w:b/>
          <w:bCs/>
          <w:sz w:val="36"/>
          <w:szCs w:val="36"/>
          <w:u w:val="single"/>
        </w:rPr>
        <w:t>Lockerbie Academy</w:t>
      </w:r>
      <w:r w:rsidRPr="00555EFB">
        <w:rPr>
          <w:rStyle w:val="eop"/>
          <w:rFonts w:ascii="Calibri" w:hAnsi="Calibri" w:cs="Calibri"/>
          <w:sz w:val="36"/>
          <w:szCs w:val="36"/>
          <w:u w:val="single"/>
        </w:rPr>
        <w:t> </w:t>
      </w:r>
      <w:r w:rsidR="00DE36D5" w:rsidRPr="00555EFB">
        <w:rPr>
          <w:rStyle w:val="eop"/>
          <w:rFonts w:ascii="Calibri" w:hAnsi="Calibri" w:cs="Calibri"/>
          <w:sz w:val="36"/>
          <w:szCs w:val="36"/>
          <w:u w:val="single"/>
        </w:rPr>
        <w:t xml:space="preserve">- </w:t>
      </w:r>
      <w:r w:rsidRPr="00555EFB">
        <w:rPr>
          <w:rStyle w:val="normaltextrun"/>
          <w:rFonts w:ascii="Calibri" w:hAnsi="Calibri" w:cs="Calibri"/>
          <w:b/>
          <w:bCs/>
          <w:sz w:val="36"/>
          <w:szCs w:val="36"/>
          <w:u w:val="single"/>
        </w:rPr>
        <w:t>Learning and Teaching Policy</w:t>
      </w:r>
      <w:r w:rsidR="00A9503F" w:rsidRPr="00555EFB">
        <w:rPr>
          <w:rStyle w:val="normaltextrun"/>
          <w:rFonts w:ascii="Calibri" w:hAnsi="Calibri" w:cs="Calibri"/>
          <w:b/>
          <w:bCs/>
          <w:sz w:val="36"/>
          <w:szCs w:val="36"/>
          <w:u w:val="single"/>
        </w:rPr>
        <w:t xml:space="preserve">  </w:t>
      </w:r>
    </w:p>
    <w:p w14:paraId="2E849902" w14:textId="77777777" w:rsidR="00C7628E" w:rsidRPr="00555EFB" w:rsidRDefault="00A9503F" w:rsidP="0079280E">
      <w:pPr>
        <w:pStyle w:val="paragraph"/>
        <w:spacing w:before="0" w:beforeAutospacing="0" w:after="0" w:afterAutospacing="0"/>
        <w:jc w:val="center"/>
        <w:textAlignment w:val="baseline"/>
        <w:rPr>
          <w:rStyle w:val="normaltextrun"/>
          <w:rFonts w:ascii="Calibri" w:hAnsi="Calibri" w:cs="Calibri"/>
          <w:b/>
          <w:bCs/>
          <w:sz w:val="36"/>
          <w:szCs w:val="36"/>
          <w:u w:val="single"/>
        </w:rPr>
      </w:pPr>
      <w:r w:rsidRPr="00555EFB">
        <w:rPr>
          <w:rStyle w:val="normaltextrun"/>
          <w:rFonts w:ascii="Calibri" w:hAnsi="Calibri" w:cs="Calibri"/>
          <w:b/>
          <w:bCs/>
          <w:sz w:val="36"/>
          <w:szCs w:val="40"/>
          <w:u w:val="single"/>
        </w:rPr>
        <w:t>‘Lockerbie Learns’</w:t>
      </w:r>
    </w:p>
    <w:p w14:paraId="55ECCEF0" w14:textId="77777777" w:rsidR="00164439" w:rsidRDefault="00164439" w:rsidP="00164439">
      <w:pPr>
        <w:pStyle w:val="paragraph"/>
        <w:spacing w:before="0" w:beforeAutospacing="0" w:after="0" w:afterAutospacing="0"/>
        <w:jc w:val="center"/>
        <w:textAlignment w:val="baseline"/>
        <w:rPr>
          <w:rFonts w:ascii="Segoe UI" w:hAnsi="Segoe UI" w:cs="Segoe UI"/>
          <w:b/>
          <w:bCs/>
          <w:sz w:val="20"/>
          <w:szCs w:val="20"/>
        </w:rPr>
      </w:pPr>
    </w:p>
    <w:p w14:paraId="334B8961" w14:textId="10317F49" w:rsidR="00164439" w:rsidRPr="00DE36D5" w:rsidRDefault="00164439" w:rsidP="00164439">
      <w:pPr>
        <w:pStyle w:val="paragraph"/>
        <w:spacing w:before="0" w:beforeAutospacing="0" w:after="0" w:afterAutospacing="0"/>
        <w:jc w:val="center"/>
        <w:textAlignment w:val="baseline"/>
        <w:rPr>
          <w:rFonts w:ascii="Segoe UI" w:hAnsi="Segoe UI" w:cs="Segoe UI"/>
          <w:b/>
          <w:bCs/>
          <w:sz w:val="20"/>
          <w:szCs w:val="20"/>
        </w:rPr>
      </w:pPr>
      <w:r w:rsidRPr="737FED45">
        <w:rPr>
          <w:rFonts w:ascii="Segoe UI" w:hAnsi="Segoe UI" w:cs="Segoe UI"/>
          <w:b/>
          <w:bCs/>
          <w:sz w:val="20"/>
          <w:szCs w:val="20"/>
        </w:rPr>
        <w:t>Our Vision:  Forward Lockerbie:  A caring, learning community</w:t>
      </w:r>
    </w:p>
    <w:p w14:paraId="73E219B0" w14:textId="77777777" w:rsidR="00164439" w:rsidRDefault="00164439" w:rsidP="00164439">
      <w:pPr>
        <w:pStyle w:val="paragraph"/>
        <w:spacing w:before="0" w:beforeAutospacing="0" w:after="0" w:afterAutospacing="0"/>
        <w:jc w:val="center"/>
        <w:rPr>
          <w:rFonts w:ascii="Segoe UI" w:hAnsi="Segoe UI" w:cs="Segoe UI"/>
          <w:b/>
          <w:bCs/>
          <w:sz w:val="20"/>
          <w:szCs w:val="20"/>
        </w:rPr>
      </w:pPr>
    </w:p>
    <w:p w14:paraId="440071C5" w14:textId="08B35241" w:rsidR="00164439" w:rsidRDefault="00F47095" w:rsidP="00164439">
      <w:pPr>
        <w:pStyle w:val="paragraph"/>
        <w:spacing w:before="0" w:beforeAutospacing="0" w:after="0" w:afterAutospacing="0"/>
        <w:jc w:val="center"/>
        <w:rPr>
          <w:rFonts w:ascii="Segoe UI" w:hAnsi="Segoe UI" w:cs="Segoe UI"/>
          <w:b/>
          <w:bCs/>
          <w:sz w:val="20"/>
          <w:szCs w:val="20"/>
        </w:rPr>
      </w:pPr>
      <w:r>
        <w:rPr>
          <w:rFonts w:ascii="Segoe UI" w:hAnsi="Segoe UI" w:cs="Segoe UI"/>
          <w:b/>
          <w:bCs/>
          <w:sz w:val="20"/>
          <w:szCs w:val="20"/>
        </w:rPr>
        <w:t>Our Values: Compassion, Achievement</w:t>
      </w:r>
      <w:r w:rsidR="00164439" w:rsidRPr="737FED45">
        <w:rPr>
          <w:rFonts w:ascii="Segoe UI" w:hAnsi="Segoe UI" w:cs="Segoe UI"/>
          <w:b/>
          <w:bCs/>
          <w:sz w:val="20"/>
          <w:szCs w:val="20"/>
        </w:rPr>
        <w:t>, Respect, Equity</w:t>
      </w:r>
    </w:p>
    <w:p w14:paraId="60195DB8" w14:textId="77777777" w:rsidR="00164439" w:rsidRDefault="00164439" w:rsidP="00164439">
      <w:pPr>
        <w:pStyle w:val="paragraph"/>
        <w:spacing w:before="0" w:beforeAutospacing="0" w:after="0" w:afterAutospacing="0"/>
        <w:jc w:val="center"/>
        <w:rPr>
          <w:rFonts w:ascii="Segoe UI" w:hAnsi="Segoe UI" w:cs="Segoe UI"/>
          <w:b/>
          <w:bCs/>
          <w:sz w:val="20"/>
          <w:szCs w:val="20"/>
        </w:rPr>
      </w:pPr>
    </w:p>
    <w:p w14:paraId="482D3CCD" w14:textId="0D830C92" w:rsidR="00164439" w:rsidRDefault="00164439" w:rsidP="00164439">
      <w:pPr>
        <w:pStyle w:val="paragraph"/>
        <w:spacing w:before="0" w:beforeAutospacing="0" w:after="0" w:afterAutospacing="0"/>
        <w:jc w:val="center"/>
        <w:rPr>
          <w:rFonts w:ascii="Segoe UI" w:hAnsi="Segoe UI" w:cs="Segoe UI"/>
          <w:b/>
          <w:bCs/>
          <w:sz w:val="20"/>
          <w:szCs w:val="20"/>
        </w:rPr>
      </w:pPr>
      <w:r w:rsidRPr="737FED45">
        <w:rPr>
          <w:rFonts w:ascii="Segoe UI" w:hAnsi="Segoe UI" w:cs="Segoe UI"/>
          <w:b/>
          <w:bCs/>
          <w:sz w:val="20"/>
          <w:szCs w:val="20"/>
        </w:rPr>
        <w:t>Our Aims:  We want everyone to be: Ready, Respectful and Safe</w:t>
      </w:r>
    </w:p>
    <w:p w14:paraId="7785EE90" w14:textId="77777777" w:rsidR="00555EFB" w:rsidRDefault="00555EFB" w:rsidP="00164439">
      <w:pPr>
        <w:pStyle w:val="paragraph"/>
        <w:spacing w:before="0" w:beforeAutospacing="0" w:after="0" w:afterAutospacing="0"/>
        <w:jc w:val="center"/>
        <w:rPr>
          <w:rFonts w:ascii="Segoe UI" w:hAnsi="Segoe UI" w:cs="Segoe UI"/>
          <w:b/>
          <w:bCs/>
          <w:sz w:val="20"/>
          <w:szCs w:val="20"/>
        </w:rPr>
      </w:pPr>
    </w:p>
    <w:tbl>
      <w:tblPr>
        <w:tblStyle w:val="TableGrid"/>
        <w:tblW w:w="15304" w:type="dxa"/>
        <w:tblLook w:val="04A0" w:firstRow="1" w:lastRow="0" w:firstColumn="1" w:lastColumn="0" w:noHBand="0" w:noVBand="1"/>
      </w:tblPr>
      <w:tblGrid>
        <w:gridCol w:w="7366"/>
        <w:gridCol w:w="7938"/>
      </w:tblGrid>
      <w:tr w:rsidR="007D5A71" w14:paraId="5E6A47D4" w14:textId="77777777" w:rsidTr="00C350FB">
        <w:tc>
          <w:tcPr>
            <w:tcW w:w="15304" w:type="dxa"/>
            <w:gridSpan w:val="2"/>
          </w:tcPr>
          <w:p w14:paraId="22BBB53A" w14:textId="77777777" w:rsidR="007D5A71" w:rsidRPr="00202A42" w:rsidRDefault="007D5A71" w:rsidP="007D5A71">
            <w:pPr>
              <w:pStyle w:val="paragraph"/>
              <w:spacing w:before="0" w:beforeAutospacing="0" w:after="0" w:afterAutospacing="0"/>
              <w:textAlignment w:val="baseline"/>
              <w:rPr>
                <w:rFonts w:asciiTheme="minorHAnsi" w:hAnsiTheme="minorHAnsi" w:cstheme="minorHAnsi"/>
                <w:b/>
                <w:sz w:val="32"/>
                <w:szCs w:val="32"/>
              </w:rPr>
            </w:pPr>
            <w:r w:rsidRPr="00202A42">
              <w:rPr>
                <w:rFonts w:asciiTheme="minorHAnsi" w:hAnsiTheme="minorHAnsi" w:cstheme="minorHAnsi"/>
                <w:b/>
                <w:sz w:val="32"/>
                <w:szCs w:val="32"/>
              </w:rPr>
              <w:t>Learning and Engagement</w:t>
            </w:r>
          </w:p>
          <w:p w14:paraId="162435CF" w14:textId="77777777" w:rsidR="007D5A71" w:rsidRPr="00C350FB" w:rsidRDefault="007D5A71" w:rsidP="007D5A71">
            <w:pPr>
              <w:pStyle w:val="paragraph"/>
              <w:spacing w:before="0" w:beforeAutospacing="0" w:after="0" w:afterAutospacing="0"/>
              <w:textAlignment w:val="baseline"/>
              <w:rPr>
                <w:rFonts w:asciiTheme="minorHAnsi" w:hAnsiTheme="minorHAnsi" w:cstheme="minorHAnsi"/>
                <w:sz w:val="18"/>
              </w:rPr>
            </w:pPr>
          </w:p>
          <w:p w14:paraId="06310179" w14:textId="20D26DB3" w:rsidR="007D5A71" w:rsidRDefault="007D5A71" w:rsidP="007D5A71">
            <w:pPr>
              <w:pStyle w:val="paragraph"/>
              <w:spacing w:before="0" w:beforeAutospacing="0" w:after="0" w:afterAutospacing="0"/>
              <w:textAlignment w:val="baseline"/>
              <w:rPr>
                <w:rFonts w:asciiTheme="minorHAnsi" w:hAnsiTheme="minorHAnsi" w:cstheme="minorHAnsi"/>
              </w:rPr>
            </w:pPr>
            <w:r>
              <w:rPr>
                <w:rFonts w:asciiTheme="minorHAnsi" w:hAnsiTheme="minorHAnsi" w:cstheme="minorHAnsi"/>
              </w:rPr>
              <w:t xml:space="preserve">Staff at Lockerbie Academy use a </w:t>
            </w:r>
            <w:r w:rsidRPr="00202A42">
              <w:rPr>
                <w:rFonts w:asciiTheme="minorHAnsi" w:hAnsiTheme="minorHAnsi" w:cstheme="minorHAnsi"/>
                <w:b/>
              </w:rPr>
              <w:t>consistent, calm</w:t>
            </w:r>
            <w:r>
              <w:rPr>
                <w:rFonts w:asciiTheme="minorHAnsi" w:hAnsiTheme="minorHAnsi" w:cstheme="minorHAnsi"/>
              </w:rPr>
              <w:t xml:space="preserve"> and </w:t>
            </w:r>
            <w:r w:rsidRPr="00202A42">
              <w:rPr>
                <w:rFonts w:asciiTheme="minorHAnsi" w:hAnsiTheme="minorHAnsi" w:cstheme="minorHAnsi"/>
                <w:b/>
              </w:rPr>
              <w:t>kind</w:t>
            </w:r>
            <w:r>
              <w:rPr>
                <w:rFonts w:asciiTheme="minorHAnsi" w:hAnsiTheme="minorHAnsi" w:cstheme="minorHAnsi"/>
              </w:rPr>
              <w:t xml:space="preserve"> approach to allows pupils to feel </w:t>
            </w:r>
            <w:r w:rsidRPr="00202A42">
              <w:rPr>
                <w:rFonts w:asciiTheme="minorHAnsi" w:hAnsiTheme="minorHAnsi" w:cstheme="minorHAnsi"/>
                <w:b/>
              </w:rPr>
              <w:t>safe, respected</w:t>
            </w:r>
            <w:r>
              <w:rPr>
                <w:rFonts w:asciiTheme="minorHAnsi" w:hAnsiTheme="minorHAnsi" w:cstheme="minorHAnsi"/>
              </w:rPr>
              <w:t xml:space="preserve"> and well-supported. </w:t>
            </w:r>
            <w:r w:rsidRPr="0097693A">
              <w:rPr>
                <w:rFonts w:asciiTheme="minorHAnsi" w:hAnsiTheme="minorHAnsi" w:cstheme="minorHAnsi"/>
              </w:rPr>
              <w:t xml:space="preserve"> All relationships between staff and young people are </w:t>
            </w:r>
            <w:r w:rsidRPr="00202A42">
              <w:rPr>
                <w:rFonts w:asciiTheme="minorHAnsi" w:hAnsiTheme="minorHAnsi" w:cstheme="minorHAnsi"/>
                <w:b/>
              </w:rPr>
              <w:t>compassionate</w:t>
            </w:r>
            <w:r>
              <w:rPr>
                <w:rFonts w:asciiTheme="minorHAnsi" w:hAnsiTheme="minorHAnsi" w:cstheme="minorHAnsi"/>
              </w:rPr>
              <w:t xml:space="preserve">, </w:t>
            </w:r>
            <w:r w:rsidRPr="00202A42">
              <w:rPr>
                <w:rFonts w:asciiTheme="minorHAnsi" w:hAnsiTheme="minorHAnsi" w:cstheme="minorHAnsi"/>
                <w:b/>
              </w:rPr>
              <w:t>caring</w:t>
            </w:r>
            <w:r w:rsidR="00C350FB">
              <w:rPr>
                <w:rFonts w:asciiTheme="minorHAnsi" w:hAnsiTheme="minorHAnsi" w:cstheme="minorHAnsi"/>
              </w:rPr>
              <w:t xml:space="preserve">, </w:t>
            </w:r>
            <w:r w:rsidRPr="0097693A">
              <w:rPr>
                <w:rFonts w:asciiTheme="minorHAnsi" w:hAnsiTheme="minorHAnsi" w:cstheme="minorHAnsi"/>
              </w:rPr>
              <w:t>positive</w:t>
            </w:r>
            <w:r w:rsidR="00C350FB">
              <w:rPr>
                <w:rFonts w:asciiTheme="minorHAnsi" w:hAnsiTheme="minorHAnsi" w:cstheme="minorHAnsi"/>
              </w:rPr>
              <w:t xml:space="preserve"> and based on the nurture principles.  T</w:t>
            </w:r>
            <w:r>
              <w:rPr>
                <w:rFonts w:asciiTheme="minorHAnsi" w:hAnsiTheme="minorHAnsi" w:cstheme="minorHAnsi"/>
              </w:rPr>
              <w:t>here is a s</w:t>
            </w:r>
            <w:r w:rsidRPr="0097693A">
              <w:rPr>
                <w:rFonts w:asciiTheme="minorHAnsi" w:hAnsiTheme="minorHAnsi" w:cstheme="minorHAnsi"/>
              </w:rPr>
              <w:t xml:space="preserve">hared culture of expectation and </w:t>
            </w:r>
            <w:r w:rsidRPr="00F47095">
              <w:rPr>
                <w:rFonts w:asciiTheme="minorHAnsi" w:hAnsiTheme="minorHAnsi" w:cstheme="minorHAnsi"/>
              </w:rPr>
              <w:t xml:space="preserve">ambition </w:t>
            </w:r>
            <w:r w:rsidRPr="0097693A">
              <w:rPr>
                <w:rFonts w:asciiTheme="minorHAnsi" w:hAnsiTheme="minorHAnsi" w:cstheme="minorHAnsi"/>
              </w:rPr>
              <w:t>which supports</w:t>
            </w:r>
            <w:r>
              <w:rPr>
                <w:rFonts w:asciiTheme="minorHAnsi" w:hAnsiTheme="minorHAnsi" w:cstheme="minorHAnsi"/>
              </w:rPr>
              <w:t xml:space="preserve"> and motivates</w:t>
            </w:r>
            <w:r w:rsidRPr="0097693A">
              <w:rPr>
                <w:rFonts w:asciiTheme="minorHAnsi" w:hAnsiTheme="minorHAnsi" w:cstheme="minorHAnsi"/>
              </w:rPr>
              <w:t xml:space="preserve"> youn</w:t>
            </w:r>
            <w:r>
              <w:rPr>
                <w:rFonts w:asciiTheme="minorHAnsi" w:hAnsiTheme="minorHAnsi" w:cstheme="minorHAnsi"/>
              </w:rPr>
              <w:t>g</w:t>
            </w:r>
            <w:r w:rsidRPr="0097693A">
              <w:rPr>
                <w:rFonts w:asciiTheme="minorHAnsi" w:hAnsiTheme="minorHAnsi" w:cstheme="minorHAnsi"/>
              </w:rPr>
              <w:t xml:space="preserve"> people to engage in </w:t>
            </w:r>
            <w:r>
              <w:rPr>
                <w:rFonts w:asciiTheme="minorHAnsi" w:hAnsiTheme="minorHAnsi" w:cstheme="minorHAnsi"/>
              </w:rPr>
              <w:t xml:space="preserve">their </w:t>
            </w:r>
            <w:r w:rsidRPr="00202A42">
              <w:rPr>
                <w:rFonts w:asciiTheme="minorHAnsi" w:hAnsiTheme="minorHAnsi" w:cstheme="minorHAnsi"/>
                <w:b/>
              </w:rPr>
              <w:t>learning</w:t>
            </w:r>
            <w:r w:rsidR="00F47095">
              <w:rPr>
                <w:rFonts w:asciiTheme="minorHAnsi" w:hAnsiTheme="minorHAnsi" w:cstheme="minorHAnsi"/>
              </w:rPr>
              <w:t xml:space="preserve"> and </w:t>
            </w:r>
            <w:r w:rsidR="00F47095" w:rsidRPr="00F47095">
              <w:rPr>
                <w:rFonts w:asciiTheme="minorHAnsi" w:hAnsiTheme="minorHAnsi" w:cstheme="minorHAnsi"/>
                <w:b/>
              </w:rPr>
              <w:t>achieve</w:t>
            </w:r>
            <w:r w:rsidR="00F47095">
              <w:rPr>
                <w:rFonts w:asciiTheme="minorHAnsi" w:hAnsiTheme="minorHAnsi" w:cstheme="minorHAnsi"/>
                <w:b/>
              </w:rPr>
              <w:t xml:space="preserve"> </w:t>
            </w:r>
            <w:r w:rsidR="00F47095" w:rsidRPr="00F47095">
              <w:rPr>
                <w:rFonts w:asciiTheme="minorHAnsi" w:hAnsiTheme="minorHAnsi" w:cstheme="minorHAnsi"/>
              </w:rPr>
              <w:t>success.</w:t>
            </w:r>
            <w:r>
              <w:rPr>
                <w:rFonts w:asciiTheme="minorHAnsi" w:hAnsiTheme="minorHAnsi" w:cstheme="minorHAnsi"/>
              </w:rPr>
              <w:t xml:space="preserve">  </w:t>
            </w:r>
            <w:r w:rsidR="00F47095">
              <w:rPr>
                <w:rFonts w:asciiTheme="minorHAnsi" w:hAnsiTheme="minorHAnsi" w:cstheme="minorHAnsi"/>
              </w:rPr>
              <w:t xml:space="preserve">Staff are aware of potential barriers to learning and intervene to ensure </w:t>
            </w:r>
            <w:r w:rsidR="00F47095" w:rsidRPr="00F47095">
              <w:rPr>
                <w:rFonts w:asciiTheme="minorHAnsi" w:hAnsiTheme="minorHAnsi" w:cstheme="minorHAnsi"/>
                <w:b/>
              </w:rPr>
              <w:t>equity.</w:t>
            </w:r>
          </w:p>
          <w:p w14:paraId="21122612" w14:textId="77777777" w:rsidR="007D5A71" w:rsidRDefault="007D5A71" w:rsidP="007D5A71">
            <w:pPr>
              <w:pStyle w:val="paragraph"/>
              <w:spacing w:before="0" w:beforeAutospacing="0" w:after="0" w:afterAutospacing="0"/>
              <w:textAlignment w:val="baseline"/>
              <w:rPr>
                <w:rFonts w:asciiTheme="minorHAnsi" w:hAnsiTheme="minorHAnsi" w:cstheme="minorHAnsi"/>
              </w:rPr>
            </w:pPr>
          </w:p>
          <w:p w14:paraId="608EB95E" w14:textId="4C89D56D" w:rsidR="0019585A" w:rsidRPr="00C350FB" w:rsidRDefault="007D5A71" w:rsidP="00C350FB">
            <w:pPr>
              <w:pStyle w:val="paragraph"/>
              <w:spacing w:before="0" w:beforeAutospacing="0" w:after="0" w:afterAutospacing="0"/>
              <w:textAlignment w:val="baseline"/>
              <w:rPr>
                <w:rStyle w:val="normaltextrun"/>
                <w:rFonts w:ascii="Calibri" w:hAnsi="Calibri" w:cs="Calibri"/>
                <w:b/>
                <w:bCs/>
                <w:sz w:val="20"/>
                <w:szCs w:val="22"/>
              </w:rPr>
            </w:pPr>
            <w:r>
              <w:rPr>
                <w:rFonts w:asciiTheme="minorHAnsi" w:hAnsiTheme="minorHAnsi" w:cstheme="minorHAnsi"/>
              </w:rPr>
              <w:t xml:space="preserve">Pupils come to school </w:t>
            </w:r>
            <w:r w:rsidRPr="00202A42">
              <w:rPr>
                <w:rFonts w:asciiTheme="minorHAnsi" w:hAnsiTheme="minorHAnsi" w:cstheme="minorHAnsi"/>
                <w:b/>
              </w:rPr>
              <w:t>ready</w:t>
            </w:r>
            <w:r>
              <w:rPr>
                <w:rFonts w:asciiTheme="minorHAnsi" w:hAnsiTheme="minorHAnsi" w:cstheme="minorHAnsi"/>
              </w:rPr>
              <w:t xml:space="preserve"> to learn and feel responsible for their learning. </w:t>
            </w:r>
            <w:r w:rsidR="00F47095">
              <w:rPr>
                <w:rFonts w:asciiTheme="minorHAnsi" w:hAnsiTheme="minorHAnsi" w:cstheme="minorHAnsi"/>
              </w:rPr>
              <w:t xml:space="preserve"> They treat staff and each other with </w:t>
            </w:r>
            <w:r w:rsidR="00F47095" w:rsidRPr="00F47095">
              <w:rPr>
                <w:rFonts w:asciiTheme="minorHAnsi" w:hAnsiTheme="minorHAnsi" w:cstheme="minorHAnsi"/>
                <w:b/>
              </w:rPr>
              <w:t>compassion</w:t>
            </w:r>
            <w:r w:rsidR="00F47095">
              <w:rPr>
                <w:rFonts w:asciiTheme="minorHAnsi" w:hAnsiTheme="minorHAnsi" w:cstheme="minorHAnsi"/>
              </w:rPr>
              <w:t xml:space="preserve"> and </w:t>
            </w:r>
            <w:r w:rsidR="00F47095" w:rsidRPr="00F47095">
              <w:rPr>
                <w:rFonts w:asciiTheme="minorHAnsi" w:hAnsiTheme="minorHAnsi" w:cstheme="minorHAnsi"/>
                <w:b/>
              </w:rPr>
              <w:t>respect</w:t>
            </w:r>
            <w:r w:rsidR="00F47095">
              <w:rPr>
                <w:rFonts w:asciiTheme="minorHAnsi" w:hAnsiTheme="minorHAnsi" w:cstheme="minorHAnsi"/>
              </w:rPr>
              <w:t xml:space="preserve"> resulting in a </w:t>
            </w:r>
            <w:r w:rsidR="00F47095" w:rsidRPr="00F47095">
              <w:rPr>
                <w:rFonts w:asciiTheme="minorHAnsi" w:hAnsiTheme="minorHAnsi" w:cstheme="minorHAnsi"/>
                <w:b/>
              </w:rPr>
              <w:t>safe</w:t>
            </w:r>
            <w:r w:rsidR="00F47095">
              <w:rPr>
                <w:rFonts w:asciiTheme="minorHAnsi" w:hAnsiTheme="minorHAnsi" w:cstheme="minorHAnsi"/>
              </w:rPr>
              <w:t xml:space="preserve"> and </w:t>
            </w:r>
            <w:r w:rsidR="00F47095" w:rsidRPr="00F47095">
              <w:rPr>
                <w:rFonts w:asciiTheme="minorHAnsi" w:hAnsiTheme="minorHAnsi" w:cstheme="minorHAnsi"/>
                <w:b/>
              </w:rPr>
              <w:t>caring</w:t>
            </w:r>
            <w:r w:rsidR="00F47095">
              <w:rPr>
                <w:rFonts w:asciiTheme="minorHAnsi" w:hAnsiTheme="minorHAnsi" w:cstheme="minorHAnsi"/>
                <w:b/>
              </w:rPr>
              <w:t>,</w:t>
            </w:r>
            <w:r w:rsidR="00F47095" w:rsidRPr="00F47095">
              <w:rPr>
                <w:rFonts w:asciiTheme="minorHAnsi" w:hAnsiTheme="minorHAnsi" w:cstheme="minorHAnsi"/>
                <w:b/>
              </w:rPr>
              <w:t xml:space="preserve"> learning</w:t>
            </w:r>
            <w:r w:rsidR="00F47095">
              <w:rPr>
                <w:rFonts w:asciiTheme="minorHAnsi" w:hAnsiTheme="minorHAnsi" w:cstheme="minorHAnsi"/>
              </w:rPr>
              <w:t xml:space="preserve"> environment.    Young people</w:t>
            </w:r>
            <w:r>
              <w:rPr>
                <w:rFonts w:asciiTheme="minorHAnsi" w:hAnsiTheme="minorHAnsi" w:cstheme="minorHAnsi"/>
              </w:rPr>
              <w:t xml:space="preserve"> </w:t>
            </w:r>
            <w:r w:rsidR="00F47095">
              <w:rPr>
                <w:rFonts w:asciiTheme="minorHAnsi" w:hAnsiTheme="minorHAnsi" w:cstheme="minorHAnsi"/>
              </w:rPr>
              <w:t xml:space="preserve">at Lockerbie Academy </w:t>
            </w:r>
            <w:r>
              <w:rPr>
                <w:rFonts w:asciiTheme="minorHAnsi" w:hAnsiTheme="minorHAnsi" w:cstheme="minorHAnsi"/>
              </w:rPr>
              <w:t>experience enjoyab</w:t>
            </w:r>
            <w:r w:rsidR="00F47095">
              <w:rPr>
                <w:rFonts w:asciiTheme="minorHAnsi" w:hAnsiTheme="minorHAnsi" w:cstheme="minorHAnsi"/>
              </w:rPr>
              <w:t xml:space="preserve">le, interactive and challenging lessons.  These </w:t>
            </w:r>
            <w:r>
              <w:rPr>
                <w:rFonts w:asciiTheme="minorHAnsi" w:hAnsiTheme="minorHAnsi" w:cstheme="minorHAnsi"/>
              </w:rPr>
              <w:t xml:space="preserve">build on their prior learning and </w:t>
            </w:r>
            <w:r w:rsidR="00F47095">
              <w:rPr>
                <w:rFonts w:asciiTheme="minorHAnsi" w:hAnsiTheme="minorHAnsi" w:cstheme="minorHAnsi"/>
              </w:rPr>
              <w:t xml:space="preserve">are </w:t>
            </w:r>
            <w:r>
              <w:rPr>
                <w:rFonts w:asciiTheme="minorHAnsi" w:hAnsiTheme="minorHAnsi" w:cstheme="minorHAnsi"/>
              </w:rPr>
              <w:t>relat</w:t>
            </w:r>
            <w:r w:rsidR="00F47095">
              <w:rPr>
                <w:rFonts w:asciiTheme="minorHAnsi" w:hAnsiTheme="minorHAnsi" w:cstheme="minorHAnsi"/>
              </w:rPr>
              <w:t>able</w:t>
            </w:r>
            <w:r>
              <w:rPr>
                <w:rFonts w:asciiTheme="minorHAnsi" w:hAnsiTheme="minorHAnsi" w:cstheme="minorHAnsi"/>
              </w:rPr>
              <w:t xml:space="preserve"> to the wider world and their futures.</w:t>
            </w:r>
            <w:r w:rsidR="00F47095">
              <w:rPr>
                <w:rFonts w:asciiTheme="minorHAnsi" w:hAnsiTheme="minorHAnsi" w:cstheme="minorHAnsi"/>
              </w:rPr>
              <w:t xml:space="preserve">  This enables them to </w:t>
            </w:r>
            <w:r w:rsidR="00E0246C">
              <w:rPr>
                <w:rFonts w:asciiTheme="minorHAnsi" w:hAnsiTheme="minorHAnsi" w:cstheme="minorHAnsi"/>
              </w:rPr>
              <w:t xml:space="preserve">be ambitious and successful in </w:t>
            </w:r>
            <w:r w:rsidR="00067480">
              <w:rPr>
                <w:rFonts w:asciiTheme="minorHAnsi" w:hAnsiTheme="minorHAnsi" w:cstheme="minorHAnsi"/>
              </w:rPr>
              <w:t xml:space="preserve">their </w:t>
            </w:r>
            <w:r w:rsidR="00F47095" w:rsidRPr="00E0246C">
              <w:rPr>
                <w:rFonts w:asciiTheme="minorHAnsi" w:hAnsiTheme="minorHAnsi" w:cstheme="minorHAnsi"/>
                <w:b/>
              </w:rPr>
              <w:t>achieve</w:t>
            </w:r>
            <w:r w:rsidR="00E0246C" w:rsidRPr="00E0246C">
              <w:rPr>
                <w:rFonts w:asciiTheme="minorHAnsi" w:hAnsiTheme="minorHAnsi" w:cstheme="minorHAnsi"/>
                <w:b/>
              </w:rPr>
              <w:t>ment</w:t>
            </w:r>
            <w:r w:rsidR="00F47095" w:rsidRPr="00E0246C">
              <w:rPr>
                <w:rFonts w:asciiTheme="minorHAnsi" w:hAnsiTheme="minorHAnsi" w:cstheme="minorHAnsi"/>
                <w:b/>
              </w:rPr>
              <w:t xml:space="preserve"> </w:t>
            </w:r>
            <w:r w:rsidR="00F47095">
              <w:rPr>
                <w:rFonts w:asciiTheme="minorHAnsi" w:hAnsiTheme="minorHAnsi" w:cstheme="minorHAnsi"/>
              </w:rPr>
              <w:t xml:space="preserve">within and </w:t>
            </w:r>
            <w:r w:rsidR="00E0246C">
              <w:rPr>
                <w:rFonts w:asciiTheme="minorHAnsi" w:hAnsiTheme="minorHAnsi" w:cstheme="minorHAnsi"/>
              </w:rPr>
              <w:t xml:space="preserve">outside of </w:t>
            </w:r>
            <w:r w:rsidR="00F47095">
              <w:rPr>
                <w:rFonts w:asciiTheme="minorHAnsi" w:hAnsiTheme="minorHAnsi" w:cstheme="minorHAnsi"/>
              </w:rPr>
              <w:t>school.</w:t>
            </w:r>
          </w:p>
        </w:tc>
      </w:tr>
      <w:tr w:rsidR="007D5A71" w14:paraId="1CCBAFDB" w14:textId="77777777" w:rsidTr="00C350FB">
        <w:trPr>
          <w:trHeight w:val="2826"/>
        </w:trPr>
        <w:tc>
          <w:tcPr>
            <w:tcW w:w="7366" w:type="dxa"/>
          </w:tcPr>
          <w:p w14:paraId="5703740B" w14:textId="77777777" w:rsidR="007D5A71" w:rsidRDefault="007D5A71" w:rsidP="007D5A71">
            <w:pPr>
              <w:pStyle w:val="paragraph"/>
              <w:spacing w:before="0" w:beforeAutospacing="0" w:after="0" w:afterAutospacing="0"/>
              <w:textAlignment w:val="baseline"/>
              <w:rPr>
                <w:rStyle w:val="normaltextrun"/>
                <w:rFonts w:ascii="Calibri" w:hAnsi="Calibri" w:cs="Calibri"/>
                <w:b/>
                <w:bCs/>
                <w:sz w:val="32"/>
                <w:szCs w:val="22"/>
              </w:rPr>
            </w:pPr>
            <w:r>
              <w:rPr>
                <w:rStyle w:val="normaltextrun"/>
                <w:rFonts w:ascii="Calibri" w:hAnsi="Calibri" w:cs="Calibri"/>
                <w:b/>
                <w:bCs/>
                <w:sz w:val="32"/>
                <w:szCs w:val="22"/>
              </w:rPr>
              <w:t>Planning, Tracking &amp; Monitoring</w:t>
            </w:r>
          </w:p>
          <w:p w14:paraId="3A87BE49" w14:textId="77777777" w:rsidR="007D5A71" w:rsidRPr="00C350FB" w:rsidRDefault="007D5A71" w:rsidP="007D5A71">
            <w:pPr>
              <w:pStyle w:val="paragraph"/>
              <w:spacing w:before="0" w:beforeAutospacing="0" w:after="0" w:afterAutospacing="0"/>
              <w:textAlignment w:val="baseline"/>
              <w:rPr>
                <w:rFonts w:ascii="Segoe UI" w:hAnsi="Segoe UI" w:cs="Segoe UI"/>
                <w:sz w:val="18"/>
              </w:rPr>
            </w:pPr>
          </w:p>
          <w:p w14:paraId="049BCCC4" w14:textId="77777777" w:rsidR="007D5A71" w:rsidRPr="00C350FB" w:rsidRDefault="007D5A71" w:rsidP="007D5A71">
            <w:pPr>
              <w:pStyle w:val="paragraph"/>
              <w:spacing w:before="0" w:beforeAutospacing="0" w:after="0" w:afterAutospacing="0"/>
              <w:textAlignment w:val="baseline"/>
              <w:rPr>
                <w:rStyle w:val="eop"/>
                <w:rFonts w:ascii="Calibri" w:hAnsi="Calibri" w:cs="Calibri"/>
                <w:u w:val="single"/>
              </w:rPr>
            </w:pPr>
            <w:r w:rsidRPr="00C350FB">
              <w:rPr>
                <w:rStyle w:val="normaltextrun"/>
                <w:rFonts w:ascii="Calibri" w:hAnsi="Calibri" w:cs="Calibri"/>
                <w:b/>
                <w:bCs/>
                <w:u w:val="single"/>
              </w:rPr>
              <w:t>Planning</w:t>
            </w:r>
            <w:r w:rsidRPr="00C350FB">
              <w:rPr>
                <w:rStyle w:val="eop"/>
                <w:rFonts w:ascii="Calibri" w:hAnsi="Calibri" w:cs="Calibri"/>
                <w:u w:val="single"/>
              </w:rPr>
              <w:t> </w:t>
            </w:r>
          </w:p>
          <w:p w14:paraId="46AC6439" w14:textId="77777777" w:rsidR="007D5A71" w:rsidRPr="00C350FB" w:rsidRDefault="007D5A71" w:rsidP="007D5A71">
            <w:pPr>
              <w:pStyle w:val="paragraph"/>
              <w:spacing w:before="0" w:beforeAutospacing="0" w:after="0" w:afterAutospacing="0"/>
              <w:textAlignment w:val="baseline"/>
              <w:rPr>
                <w:rFonts w:ascii="Segoe UI" w:hAnsi="Segoe UI" w:cs="Segoe UI"/>
                <w:sz w:val="18"/>
              </w:rPr>
            </w:pPr>
          </w:p>
          <w:p w14:paraId="106F365C" w14:textId="15CBCE0C" w:rsidR="007D5A71" w:rsidRPr="00384781" w:rsidRDefault="007D5A71" w:rsidP="007D5A71">
            <w:pPr>
              <w:pStyle w:val="paragraph"/>
              <w:spacing w:before="0" w:beforeAutospacing="0" w:after="0" w:afterAutospacing="0"/>
              <w:textAlignment w:val="baseline"/>
              <w:rPr>
                <w:rStyle w:val="normaltextrun"/>
                <w:rFonts w:ascii="Calibri" w:hAnsi="Calibri" w:cs="Calibri"/>
              </w:rPr>
            </w:pPr>
            <w:r w:rsidRPr="007D5A71">
              <w:rPr>
                <w:rStyle w:val="normaltextrun"/>
                <w:rFonts w:ascii="Calibri" w:hAnsi="Calibri" w:cs="Calibri"/>
              </w:rPr>
              <w:t>Effective planning and preparation</w:t>
            </w:r>
            <w:r w:rsidRPr="00384781">
              <w:rPr>
                <w:rStyle w:val="normaltextrun"/>
                <w:rFonts w:ascii="Calibri" w:hAnsi="Calibri" w:cs="Calibri"/>
              </w:rPr>
              <w:t xml:space="preserve"> is undertaken to devise programmes of work that challenge and stimulate all learners as well as allowing consistent assessment judgements to be made.</w:t>
            </w:r>
          </w:p>
          <w:p w14:paraId="158523AB" w14:textId="77777777" w:rsidR="007D5A71" w:rsidRPr="00384781" w:rsidRDefault="007D5A71" w:rsidP="007D5A71">
            <w:pPr>
              <w:pStyle w:val="paragraph"/>
              <w:spacing w:before="0" w:beforeAutospacing="0" w:after="0" w:afterAutospacing="0"/>
              <w:textAlignment w:val="baseline"/>
              <w:rPr>
                <w:rStyle w:val="normaltextrun"/>
                <w:rFonts w:ascii="Calibri" w:hAnsi="Calibri" w:cs="Calibri"/>
              </w:rPr>
            </w:pPr>
          </w:p>
          <w:p w14:paraId="2FB60C19" w14:textId="335F714E" w:rsidR="007D5A71" w:rsidRDefault="007D5A71" w:rsidP="007D5A71">
            <w:pPr>
              <w:pStyle w:val="paragraph"/>
              <w:numPr>
                <w:ilvl w:val="0"/>
                <w:numId w:val="1"/>
              </w:numPr>
              <w:spacing w:before="0" w:beforeAutospacing="0" w:after="0" w:afterAutospacing="0"/>
              <w:textAlignment w:val="baseline"/>
              <w:rPr>
                <w:rStyle w:val="normaltextrun"/>
                <w:rFonts w:ascii="Calibri" w:hAnsi="Calibri" w:cs="Calibri"/>
              </w:rPr>
            </w:pPr>
            <w:r w:rsidRPr="007D5A71">
              <w:rPr>
                <w:rStyle w:val="normaltextrun"/>
                <w:rFonts w:ascii="Calibri" w:hAnsi="Calibri" w:cs="Calibri"/>
                <w:b/>
              </w:rPr>
              <w:t>Overview plans</w:t>
            </w:r>
            <w:r>
              <w:rPr>
                <w:rStyle w:val="normaltextrun"/>
                <w:rFonts w:ascii="Calibri" w:hAnsi="Calibri" w:cs="Calibri"/>
              </w:rPr>
              <w:t xml:space="preserve"> in BGE </w:t>
            </w:r>
            <w:r w:rsidRPr="00384781">
              <w:rPr>
                <w:rStyle w:val="normaltextrun"/>
                <w:rFonts w:ascii="Calibri" w:hAnsi="Calibri" w:cs="Calibri"/>
              </w:rPr>
              <w:t>detail the experiences and outcomes/benchmarks to be covered, resources that will be used, activities that will be undertaken and the key assessment tasks that will be used for the topic / scheme of work.    The plans also highlight the responsibilities for all that will be covered. These overview plans are available in faculty planning folders.   Staff provide more detailed plans, including any differentiation, in their planners.</w:t>
            </w:r>
          </w:p>
          <w:p w14:paraId="75FADEAA" w14:textId="77777777" w:rsidR="007D5A71" w:rsidRDefault="007D5A71" w:rsidP="007D5A71">
            <w:pPr>
              <w:pStyle w:val="paragraph"/>
              <w:spacing w:before="0" w:beforeAutospacing="0" w:after="0" w:afterAutospacing="0"/>
              <w:textAlignment w:val="baseline"/>
              <w:rPr>
                <w:rStyle w:val="normaltextrun"/>
                <w:rFonts w:ascii="Calibri" w:hAnsi="Calibri" w:cs="Calibri"/>
              </w:rPr>
            </w:pPr>
          </w:p>
          <w:p w14:paraId="343D19D1" w14:textId="45BC320C" w:rsidR="007D5A71" w:rsidRDefault="007D5A71" w:rsidP="007D5A71">
            <w:pPr>
              <w:pStyle w:val="paragraph"/>
              <w:numPr>
                <w:ilvl w:val="0"/>
                <w:numId w:val="11"/>
              </w:numPr>
              <w:spacing w:before="0" w:beforeAutospacing="0" w:after="0" w:afterAutospacing="0"/>
              <w:textAlignment w:val="baseline"/>
              <w:rPr>
                <w:rStyle w:val="eop"/>
                <w:rFonts w:asciiTheme="minorHAnsi" w:hAnsiTheme="minorHAnsi" w:cstheme="minorHAnsi"/>
              </w:rPr>
            </w:pPr>
            <w:r w:rsidRPr="00384781">
              <w:rPr>
                <w:rStyle w:val="eop"/>
                <w:rFonts w:asciiTheme="minorHAnsi" w:hAnsiTheme="minorHAnsi" w:cstheme="minorHAnsi"/>
              </w:rPr>
              <w:t xml:space="preserve">Staff have created </w:t>
            </w:r>
            <w:r w:rsidRPr="007D5A71">
              <w:rPr>
                <w:rStyle w:val="eop"/>
                <w:rFonts w:asciiTheme="minorHAnsi" w:hAnsiTheme="minorHAnsi" w:cstheme="minorHAnsi"/>
                <w:b/>
              </w:rPr>
              <w:t>Learning Maps/Knowledge Organisers</w:t>
            </w:r>
            <w:r w:rsidRPr="00384781">
              <w:rPr>
                <w:rStyle w:val="eop"/>
                <w:rFonts w:asciiTheme="minorHAnsi" w:hAnsiTheme="minorHAnsi" w:cstheme="minorHAnsi"/>
              </w:rPr>
              <w:t xml:space="preserve"> which are </w:t>
            </w:r>
            <w:r>
              <w:rPr>
                <w:rStyle w:val="eop"/>
                <w:rFonts w:asciiTheme="minorHAnsi" w:hAnsiTheme="minorHAnsi" w:cstheme="minorHAnsi"/>
              </w:rPr>
              <w:t>shared on the school website.  These</w:t>
            </w:r>
            <w:r w:rsidRPr="00384781">
              <w:rPr>
                <w:rStyle w:val="eop"/>
                <w:rFonts w:asciiTheme="minorHAnsi" w:hAnsiTheme="minorHAnsi" w:cstheme="minorHAnsi"/>
              </w:rPr>
              <w:t xml:space="preserve"> outline the learning journey and key </w:t>
            </w:r>
            <w:r w:rsidR="00E0246C">
              <w:rPr>
                <w:rStyle w:val="eop"/>
                <w:rFonts w:asciiTheme="minorHAnsi" w:hAnsiTheme="minorHAnsi" w:cstheme="minorHAnsi"/>
              </w:rPr>
              <w:t>vocabulary</w:t>
            </w:r>
            <w:r w:rsidRPr="00384781">
              <w:rPr>
                <w:rStyle w:val="eop"/>
                <w:rFonts w:asciiTheme="minorHAnsi" w:hAnsiTheme="minorHAnsi" w:cstheme="minorHAnsi"/>
              </w:rPr>
              <w:t>/content for pupils in the BGE and their parents/carers.</w:t>
            </w:r>
          </w:p>
          <w:p w14:paraId="27143CB8" w14:textId="77777777" w:rsidR="007D5A71" w:rsidRPr="00384781" w:rsidRDefault="007D5A71" w:rsidP="007D5A71">
            <w:pPr>
              <w:pStyle w:val="paragraph"/>
              <w:spacing w:before="0" w:beforeAutospacing="0" w:after="0" w:afterAutospacing="0"/>
              <w:ind w:left="720"/>
              <w:textAlignment w:val="baseline"/>
              <w:rPr>
                <w:rStyle w:val="eop"/>
                <w:rFonts w:asciiTheme="minorHAnsi" w:hAnsiTheme="minorHAnsi" w:cstheme="minorHAnsi"/>
              </w:rPr>
            </w:pPr>
          </w:p>
          <w:p w14:paraId="4B9EB47A" w14:textId="77777777" w:rsidR="007D5A71" w:rsidRPr="00C350FB" w:rsidRDefault="007D5A71" w:rsidP="007D5A71">
            <w:pPr>
              <w:pStyle w:val="paragraph"/>
              <w:spacing w:before="0" w:beforeAutospacing="0" w:after="0" w:afterAutospacing="0"/>
              <w:textAlignment w:val="baseline"/>
              <w:rPr>
                <w:rStyle w:val="eop"/>
                <w:rFonts w:ascii="Calibri" w:hAnsi="Calibri" w:cs="Calibri"/>
                <w:szCs w:val="22"/>
                <w:u w:val="single"/>
              </w:rPr>
            </w:pPr>
            <w:r w:rsidRPr="00C350FB">
              <w:rPr>
                <w:rStyle w:val="normaltextrun"/>
                <w:rFonts w:ascii="Calibri" w:hAnsi="Calibri" w:cs="Calibri"/>
                <w:b/>
                <w:bCs/>
                <w:szCs w:val="22"/>
                <w:u w:val="single"/>
              </w:rPr>
              <w:t>Cover lessons</w:t>
            </w:r>
            <w:r w:rsidRPr="00C350FB">
              <w:rPr>
                <w:rStyle w:val="eop"/>
                <w:rFonts w:ascii="Calibri" w:hAnsi="Calibri" w:cs="Calibri"/>
                <w:szCs w:val="22"/>
                <w:u w:val="single"/>
              </w:rPr>
              <w:t> </w:t>
            </w:r>
          </w:p>
          <w:p w14:paraId="227E9CCA" w14:textId="77777777" w:rsidR="007D5A71" w:rsidRPr="00AA2462" w:rsidRDefault="007D5A71" w:rsidP="007D5A71">
            <w:pPr>
              <w:pStyle w:val="paragraph"/>
              <w:spacing w:before="0" w:beforeAutospacing="0" w:after="0" w:afterAutospacing="0"/>
              <w:textAlignment w:val="baseline"/>
              <w:rPr>
                <w:rFonts w:ascii="Segoe UI" w:hAnsi="Segoe UI" w:cs="Segoe UI"/>
                <w:sz w:val="22"/>
                <w:szCs w:val="22"/>
              </w:rPr>
            </w:pPr>
          </w:p>
          <w:p w14:paraId="50E0130B" w14:textId="7468731B" w:rsidR="007D5A71" w:rsidRPr="007D5A71" w:rsidRDefault="007D5A71" w:rsidP="007D5A71">
            <w:pPr>
              <w:pStyle w:val="paragraph"/>
              <w:numPr>
                <w:ilvl w:val="0"/>
                <w:numId w:val="1"/>
              </w:numPr>
              <w:spacing w:before="0" w:beforeAutospacing="0" w:after="0" w:afterAutospacing="0"/>
              <w:textAlignment w:val="baseline"/>
              <w:rPr>
                <w:rStyle w:val="normaltextrun"/>
                <w:rFonts w:ascii="Calibri" w:hAnsi="Calibri" w:cs="Calibri"/>
                <w:szCs w:val="22"/>
              </w:rPr>
            </w:pPr>
            <w:r w:rsidRPr="00384781">
              <w:rPr>
                <w:rStyle w:val="normaltextrun"/>
                <w:rFonts w:ascii="Calibri" w:hAnsi="Calibri" w:cs="Calibri"/>
                <w:szCs w:val="22"/>
              </w:rPr>
              <w:t xml:space="preserve">When there is a </w:t>
            </w:r>
            <w:r w:rsidRPr="007D5A71">
              <w:rPr>
                <w:rStyle w:val="normaltextrun"/>
                <w:rFonts w:ascii="Calibri" w:hAnsi="Calibri" w:cs="Calibri"/>
                <w:b/>
                <w:szCs w:val="22"/>
              </w:rPr>
              <w:t>planned absence</w:t>
            </w:r>
            <w:r w:rsidRPr="00384781">
              <w:rPr>
                <w:rStyle w:val="normaltextrun"/>
                <w:rFonts w:ascii="Calibri" w:hAnsi="Calibri" w:cs="Calibri"/>
                <w:szCs w:val="22"/>
              </w:rPr>
              <w:t xml:space="preserve"> meaningful work</w:t>
            </w:r>
            <w:r w:rsidR="00E0246C">
              <w:rPr>
                <w:rStyle w:val="normaltextrun"/>
                <w:rFonts w:ascii="Calibri" w:hAnsi="Calibri" w:cs="Calibri"/>
                <w:szCs w:val="22"/>
              </w:rPr>
              <w:t xml:space="preserve"> is</w:t>
            </w:r>
            <w:r w:rsidRPr="00384781">
              <w:rPr>
                <w:rStyle w:val="normaltextrun"/>
                <w:rFonts w:ascii="Calibri" w:hAnsi="Calibri" w:cs="Calibri"/>
                <w:szCs w:val="22"/>
              </w:rPr>
              <w:t xml:space="preserve"> left</w:t>
            </w:r>
            <w:r w:rsidR="00E0246C">
              <w:rPr>
                <w:rStyle w:val="normaltextrun"/>
                <w:rFonts w:ascii="Calibri" w:hAnsi="Calibri" w:cs="Calibri"/>
                <w:szCs w:val="22"/>
              </w:rPr>
              <w:t xml:space="preserve"> for the </w:t>
            </w:r>
            <w:r w:rsidRPr="00384781">
              <w:rPr>
                <w:rStyle w:val="normaltextrun"/>
                <w:rFonts w:ascii="Calibri" w:hAnsi="Calibri" w:cs="Calibri"/>
                <w:szCs w:val="22"/>
              </w:rPr>
              <w:t xml:space="preserve">class.  Details of the lesson and resources are to be left on the teacher’s desk.    </w:t>
            </w:r>
            <w:r>
              <w:rPr>
                <w:rStyle w:val="normaltextrun"/>
                <w:rFonts w:ascii="Calibri" w:hAnsi="Calibri" w:cs="Calibri"/>
                <w:szCs w:val="22"/>
              </w:rPr>
              <w:t xml:space="preserve">Where there is an unexpected absence and there is no work left by the teacher, the line manager should ensure work is left for cover staff to deliver. </w:t>
            </w:r>
            <w:r w:rsidRPr="007D5A71">
              <w:rPr>
                <w:rStyle w:val="normaltextrun"/>
                <w:rFonts w:ascii="Calibri" w:hAnsi="Calibri" w:cs="Calibri"/>
                <w:b/>
                <w:szCs w:val="22"/>
              </w:rPr>
              <w:t xml:space="preserve">Staff covering lessons </w:t>
            </w:r>
            <w:r w:rsidR="00E0246C">
              <w:rPr>
                <w:rStyle w:val="normaltextrun"/>
                <w:rFonts w:ascii="Calibri" w:hAnsi="Calibri" w:cs="Calibri"/>
                <w:b/>
                <w:szCs w:val="22"/>
              </w:rPr>
              <w:t xml:space="preserve">will </w:t>
            </w:r>
            <w:r w:rsidRPr="007D5A71">
              <w:rPr>
                <w:rStyle w:val="normaltextrun"/>
                <w:rFonts w:ascii="Calibri" w:hAnsi="Calibri" w:cs="Calibri"/>
                <w:b/>
                <w:szCs w:val="22"/>
              </w:rPr>
              <w:t>direct and engage with the lesson</w:t>
            </w:r>
            <w:r w:rsidRPr="007D5A71">
              <w:rPr>
                <w:rStyle w:val="normaltextrun"/>
                <w:rFonts w:ascii="Calibri" w:hAnsi="Calibri" w:cs="Calibri"/>
                <w:szCs w:val="22"/>
              </w:rPr>
              <w:t>.</w:t>
            </w:r>
          </w:p>
          <w:p w14:paraId="3F477FB6" w14:textId="77777777" w:rsidR="007D5A71" w:rsidRDefault="007D5A71" w:rsidP="007D5A71">
            <w:pPr>
              <w:pStyle w:val="paragraph"/>
              <w:spacing w:before="0" w:beforeAutospacing="0" w:after="0" w:afterAutospacing="0"/>
              <w:textAlignment w:val="baseline"/>
              <w:rPr>
                <w:rStyle w:val="normaltextrun"/>
                <w:rFonts w:ascii="Calibri" w:hAnsi="Calibri" w:cs="Calibri"/>
                <w:szCs w:val="22"/>
              </w:rPr>
            </w:pPr>
          </w:p>
          <w:p w14:paraId="34FB467B" w14:textId="77777777" w:rsidR="007D5A71" w:rsidRPr="00C350FB" w:rsidRDefault="007D5A71" w:rsidP="007D5A71">
            <w:pPr>
              <w:pStyle w:val="paragraph"/>
              <w:spacing w:before="0" w:beforeAutospacing="0" w:after="0" w:afterAutospacing="0"/>
              <w:textAlignment w:val="baseline"/>
              <w:rPr>
                <w:rStyle w:val="normaltextrun"/>
                <w:rFonts w:asciiTheme="minorHAnsi" w:hAnsiTheme="minorHAnsi" w:cstheme="minorHAnsi"/>
                <w:b/>
                <w:u w:val="single"/>
              </w:rPr>
            </w:pPr>
            <w:r w:rsidRPr="00C350FB">
              <w:rPr>
                <w:rStyle w:val="normaltextrun"/>
                <w:rFonts w:asciiTheme="minorHAnsi" w:hAnsiTheme="minorHAnsi" w:cstheme="minorHAnsi"/>
                <w:b/>
                <w:u w:val="single"/>
              </w:rPr>
              <w:t>Tracking and Monitoring</w:t>
            </w:r>
          </w:p>
          <w:p w14:paraId="26CB9C99" w14:textId="77777777" w:rsidR="007D5A71" w:rsidRPr="0003130C" w:rsidRDefault="007D5A71" w:rsidP="007D5A71">
            <w:pPr>
              <w:pStyle w:val="paragraph"/>
              <w:spacing w:before="0" w:beforeAutospacing="0" w:after="0" w:afterAutospacing="0"/>
              <w:textAlignment w:val="baseline"/>
              <w:rPr>
                <w:rStyle w:val="normaltextrun"/>
                <w:rFonts w:asciiTheme="minorHAnsi" w:hAnsiTheme="minorHAnsi" w:cstheme="minorHAnsi"/>
              </w:rPr>
            </w:pPr>
          </w:p>
          <w:p w14:paraId="19CD04B9" w14:textId="0460F4EC" w:rsidR="007D5A71" w:rsidRDefault="007D5A71" w:rsidP="007D5A71">
            <w:pPr>
              <w:pStyle w:val="paragraph"/>
              <w:numPr>
                <w:ilvl w:val="0"/>
                <w:numId w:val="12"/>
              </w:numPr>
              <w:spacing w:before="0" w:beforeAutospacing="0" w:after="0" w:afterAutospacing="0"/>
              <w:textAlignment w:val="baseline"/>
              <w:rPr>
                <w:rStyle w:val="normaltextrun"/>
                <w:rFonts w:asciiTheme="minorHAnsi" w:hAnsiTheme="minorHAnsi" w:cstheme="minorHAnsi"/>
              </w:rPr>
            </w:pPr>
            <w:r w:rsidRPr="0003130C">
              <w:rPr>
                <w:rStyle w:val="normaltextrun"/>
                <w:rFonts w:asciiTheme="minorHAnsi" w:hAnsiTheme="minorHAnsi" w:cstheme="minorHAnsi"/>
              </w:rPr>
              <w:t xml:space="preserve">In all departments, teachers are clear about how learners in the BGE are making progress through the </w:t>
            </w:r>
            <w:proofErr w:type="spellStart"/>
            <w:r w:rsidRPr="0003130C">
              <w:rPr>
                <w:rStyle w:val="normaltextrun"/>
                <w:rFonts w:asciiTheme="minorHAnsi" w:hAnsiTheme="minorHAnsi" w:cstheme="minorHAnsi"/>
              </w:rPr>
              <w:t>CfE</w:t>
            </w:r>
            <w:proofErr w:type="spellEnd"/>
            <w:r w:rsidRPr="0003130C">
              <w:rPr>
                <w:rStyle w:val="normaltextrun"/>
                <w:rFonts w:asciiTheme="minorHAnsi" w:hAnsiTheme="minorHAnsi" w:cstheme="minorHAnsi"/>
              </w:rPr>
              <w:t xml:space="preserve"> levels.   Staff feel confident in making judgements on the levels pupils have achieved. Staff then use </w:t>
            </w:r>
            <w:r w:rsidRPr="007D5A71">
              <w:rPr>
                <w:rStyle w:val="normaltextrun"/>
                <w:rFonts w:asciiTheme="minorHAnsi" w:hAnsiTheme="minorHAnsi" w:cstheme="minorHAnsi"/>
                <w:b/>
              </w:rPr>
              <w:t>Progress and Achievement</w:t>
            </w:r>
            <w:r w:rsidRPr="0003130C">
              <w:rPr>
                <w:rStyle w:val="normaltextrun"/>
                <w:rFonts w:asciiTheme="minorHAnsi" w:hAnsiTheme="minorHAnsi" w:cstheme="minorHAnsi"/>
              </w:rPr>
              <w:t xml:space="preserve"> on </w:t>
            </w:r>
            <w:proofErr w:type="spellStart"/>
            <w:r w:rsidRPr="0003130C">
              <w:rPr>
                <w:rStyle w:val="normaltextrun"/>
                <w:rFonts w:asciiTheme="minorHAnsi" w:hAnsiTheme="minorHAnsi" w:cstheme="minorHAnsi"/>
              </w:rPr>
              <w:t>Seemis</w:t>
            </w:r>
            <w:proofErr w:type="spellEnd"/>
            <w:r w:rsidRPr="0003130C">
              <w:rPr>
                <w:rStyle w:val="normaltextrun"/>
                <w:rFonts w:asciiTheme="minorHAnsi" w:hAnsiTheme="minorHAnsi" w:cstheme="minorHAnsi"/>
              </w:rPr>
              <w:t xml:space="preserve"> for S1-3 to provide overview information on learners.   In the Senior Phase </w:t>
            </w:r>
            <w:r w:rsidRPr="007D5A71">
              <w:rPr>
                <w:rStyle w:val="normaltextrun"/>
                <w:rFonts w:asciiTheme="minorHAnsi" w:hAnsiTheme="minorHAnsi" w:cstheme="minorHAnsi"/>
                <w:b/>
              </w:rPr>
              <w:t>Tracking and Monitoring</w:t>
            </w:r>
            <w:r>
              <w:rPr>
                <w:rStyle w:val="normaltextrun"/>
                <w:rFonts w:asciiTheme="minorHAnsi" w:hAnsiTheme="minorHAnsi" w:cstheme="minorHAnsi"/>
              </w:rPr>
              <w:t xml:space="preserve"> is used.</w:t>
            </w:r>
          </w:p>
          <w:p w14:paraId="16A0A3FB" w14:textId="77777777" w:rsidR="007D5A71" w:rsidRDefault="007D5A71" w:rsidP="007D5A71">
            <w:pPr>
              <w:pStyle w:val="paragraph"/>
              <w:spacing w:before="0" w:beforeAutospacing="0" w:after="0" w:afterAutospacing="0"/>
              <w:ind w:left="784"/>
              <w:textAlignment w:val="baseline"/>
              <w:rPr>
                <w:rStyle w:val="normaltextrun"/>
                <w:rFonts w:asciiTheme="minorHAnsi" w:hAnsiTheme="minorHAnsi" w:cstheme="minorHAnsi"/>
              </w:rPr>
            </w:pPr>
          </w:p>
          <w:p w14:paraId="6C437119" w14:textId="5FB82845" w:rsidR="007D5A71" w:rsidRPr="0003130C" w:rsidRDefault="007D5A71" w:rsidP="007D5A71">
            <w:pPr>
              <w:pStyle w:val="paragraph"/>
              <w:numPr>
                <w:ilvl w:val="0"/>
                <w:numId w:val="12"/>
              </w:numPr>
              <w:spacing w:before="0" w:beforeAutospacing="0" w:after="0" w:afterAutospacing="0"/>
              <w:textAlignment w:val="baseline"/>
              <w:rPr>
                <w:rStyle w:val="normaltextrun"/>
                <w:rFonts w:asciiTheme="minorHAnsi" w:hAnsiTheme="minorHAnsi" w:cstheme="minorHAnsi"/>
              </w:rPr>
            </w:pPr>
            <w:r w:rsidRPr="0003130C">
              <w:rPr>
                <w:rStyle w:val="normaltextrun"/>
                <w:rFonts w:asciiTheme="minorHAnsi" w:hAnsiTheme="minorHAnsi" w:cstheme="minorHAnsi"/>
              </w:rPr>
              <w:t xml:space="preserve">Underpinning this information are </w:t>
            </w:r>
            <w:r w:rsidRPr="007D5A71">
              <w:rPr>
                <w:rStyle w:val="normaltextrun"/>
                <w:rFonts w:asciiTheme="minorHAnsi" w:hAnsiTheme="minorHAnsi" w:cstheme="minorHAnsi"/>
                <w:b/>
              </w:rPr>
              <w:t>departmental tracking sheets</w:t>
            </w:r>
            <w:r w:rsidRPr="0003130C">
              <w:rPr>
                <w:rStyle w:val="normaltextrun"/>
                <w:rFonts w:asciiTheme="minorHAnsi" w:hAnsiTheme="minorHAnsi" w:cstheme="minorHAnsi"/>
              </w:rPr>
              <w:t xml:space="preserve"> which record key assessment results which then inform the data to be included in the reporting system.  These records are stored centrally </w:t>
            </w:r>
            <w:r w:rsidR="00555EFB">
              <w:rPr>
                <w:rStyle w:val="normaltextrun"/>
                <w:rFonts w:asciiTheme="minorHAnsi" w:hAnsiTheme="minorHAnsi" w:cstheme="minorHAnsi"/>
              </w:rPr>
              <w:t>on Secure Share</w:t>
            </w:r>
            <w:r w:rsidRPr="0003130C">
              <w:rPr>
                <w:rStyle w:val="normaltextrun"/>
                <w:rFonts w:asciiTheme="minorHAnsi" w:hAnsiTheme="minorHAnsi" w:cstheme="minorHAnsi"/>
              </w:rPr>
              <w:t>.  These sheets include information such as previous data, test results, ASN needs</w:t>
            </w:r>
            <w:r w:rsidR="00C350FB">
              <w:rPr>
                <w:rStyle w:val="normaltextrun"/>
                <w:rFonts w:asciiTheme="minorHAnsi" w:hAnsiTheme="minorHAnsi" w:cstheme="minorHAnsi"/>
              </w:rPr>
              <w:t>, attendance</w:t>
            </w:r>
            <w:r w:rsidRPr="0003130C">
              <w:rPr>
                <w:rStyle w:val="normaltextrun"/>
                <w:rFonts w:asciiTheme="minorHAnsi" w:hAnsiTheme="minorHAnsi" w:cstheme="minorHAnsi"/>
              </w:rPr>
              <w:t xml:space="preserve"> etc.</w:t>
            </w:r>
            <w:r w:rsidR="00555EFB">
              <w:rPr>
                <w:rStyle w:val="normaltextrun"/>
                <w:rFonts w:asciiTheme="minorHAnsi" w:hAnsiTheme="minorHAnsi" w:cstheme="minorHAnsi"/>
              </w:rPr>
              <w:t xml:space="preserve">  </w:t>
            </w:r>
            <w:r w:rsidR="00067480">
              <w:rPr>
                <w:rStyle w:val="normaltextrun"/>
                <w:rFonts w:asciiTheme="minorHAnsi" w:hAnsiTheme="minorHAnsi" w:cstheme="minorHAnsi"/>
              </w:rPr>
              <w:t>D</w:t>
            </w:r>
            <w:r w:rsidR="00555EFB">
              <w:rPr>
                <w:rStyle w:val="normaltextrun"/>
                <w:rFonts w:asciiTheme="minorHAnsi" w:hAnsiTheme="minorHAnsi" w:cstheme="minorHAnsi"/>
              </w:rPr>
              <w:t>ata</w:t>
            </w:r>
            <w:r w:rsidRPr="0003130C">
              <w:rPr>
                <w:rStyle w:val="normaltextrun"/>
                <w:rFonts w:asciiTheme="minorHAnsi" w:hAnsiTheme="minorHAnsi" w:cstheme="minorHAnsi"/>
              </w:rPr>
              <w:t xml:space="preserve"> is shared with staff on </w:t>
            </w:r>
            <w:r w:rsidR="00555EFB">
              <w:rPr>
                <w:rStyle w:val="normaltextrun"/>
                <w:rFonts w:asciiTheme="minorHAnsi" w:hAnsiTheme="minorHAnsi" w:cstheme="minorHAnsi"/>
              </w:rPr>
              <w:t xml:space="preserve">the </w:t>
            </w:r>
            <w:r w:rsidRPr="0003130C">
              <w:rPr>
                <w:rStyle w:val="normaltextrun"/>
                <w:rFonts w:asciiTheme="minorHAnsi" w:hAnsiTheme="minorHAnsi" w:cstheme="minorHAnsi"/>
              </w:rPr>
              <w:t>whole school data spreadsheets</w:t>
            </w:r>
            <w:r w:rsidR="00067480">
              <w:rPr>
                <w:rStyle w:val="normaltextrun"/>
                <w:rFonts w:asciiTheme="minorHAnsi" w:hAnsiTheme="minorHAnsi" w:cstheme="minorHAnsi"/>
              </w:rPr>
              <w:t xml:space="preserve"> stored on Secure Share (attainment, attendance, wider achievement etc.)</w:t>
            </w:r>
            <w:r w:rsidRPr="0003130C">
              <w:rPr>
                <w:rStyle w:val="normaltextrun"/>
                <w:rFonts w:asciiTheme="minorHAnsi" w:hAnsiTheme="minorHAnsi" w:cstheme="minorHAnsi"/>
              </w:rPr>
              <w:t xml:space="preserve"> and staff use this information regularly.</w:t>
            </w:r>
          </w:p>
          <w:p w14:paraId="7256ABEA" w14:textId="77777777" w:rsidR="007D5A71" w:rsidRPr="0003130C" w:rsidRDefault="007D5A71" w:rsidP="007D5A71">
            <w:pPr>
              <w:pStyle w:val="paragraph"/>
              <w:spacing w:before="0" w:beforeAutospacing="0" w:after="0" w:afterAutospacing="0"/>
              <w:textAlignment w:val="baseline"/>
              <w:rPr>
                <w:rStyle w:val="normaltextrun"/>
                <w:rFonts w:asciiTheme="minorHAnsi" w:hAnsiTheme="minorHAnsi" w:cstheme="minorHAnsi"/>
              </w:rPr>
            </w:pPr>
          </w:p>
          <w:p w14:paraId="2C880021" w14:textId="52D16A13" w:rsidR="007D5A71" w:rsidRPr="003A2A89" w:rsidRDefault="007D5A71" w:rsidP="007D5A71">
            <w:pPr>
              <w:pStyle w:val="paragraph"/>
              <w:numPr>
                <w:ilvl w:val="0"/>
                <w:numId w:val="12"/>
              </w:numPr>
              <w:spacing w:before="0" w:beforeAutospacing="0" w:after="0" w:afterAutospacing="0"/>
              <w:textAlignment w:val="baseline"/>
              <w:rPr>
                <w:b/>
              </w:rPr>
            </w:pPr>
            <w:r w:rsidRPr="007D5A71">
              <w:rPr>
                <w:rStyle w:val="normaltextrun"/>
                <w:rFonts w:asciiTheme="minorHAnsi" w:hAnsiTheme="minorHAnsi" w:cstheme="minorHAnsi"/>
              </w:rPr>
              <w:t xml:space="preserve">Staff use tracking information about young people’s progress and attainment to </w:t>
            </w:r>
            <w:r w:rsidRPr="007D5A71">
              <w:rPr>
                <w:rStyle w:val="normaltextrun"/>
                <w:rFonts w:asciiTheme="minorHAnsi" w:hAnsiTheme="minorHAnsi" w:cstheme="minorHAnsi"/>
                <w:b/>
              </w:rPr>
              <w:t>identify potential barriers to learning</w:t>
            </w:r>
            <w:r w:rsidRPr="007D5A71">
              <w:rPr>
                <w:rStyle w:val="normaltextrun"/>
                <w:rFonts w:asciiTheme="minorHAnsi" w:hAnsiTheme="minorHAnsi" w:cstheme="minorHAnsi"/>
              </w:rPr>
              <w:t>.  They then support learners who are at risk of not achieving their best through well considered interventions.  ELT also identify and support individuals or groups of young people who may be at risk of underperforming in a number of subjects and undertake interventions including workshops and conversations.</w:t>
            </w:r>
          </w:p>
        </w:tc>
        <w:tc>
          <w:tcPr>
            <w:tcW w:w="7938" w:type="dxa"/>
            <w:shd w:val="clear" w:color="auto" w:fill="auto"/>
          </w:tcPr>
          <w:p w14:paraId="2C49D267" w14:textId="738D078A" w:rsidR="007D5A71" w:rsidRDefault="007D5A71" w:rsidP="007D5A71">
            <w:pPr>
              <w:pStyle w:val="paragraph"/>
              <w:spacing w:before="0" w:beforeAutospacing="0" w:after="0" w:afterAutospacing="0"/>
              <w:textAlignment w:val="baseline"/>
              <w:rPr>
                <w:rFonts w:ascii="Segoe UI" w:hAnsi="Segoe UI" w:cs="Segoe UI"/>
                <w:szCs w:val="18"/>
              </w:rPr>
            </w:pPr>
            <w:r>
              <w:rPr>
                <w:rStyle w:val="normaltextrun"/>
                <w:rFonts w:ascii="Calibri" w:hAnsi="Calibri" w:cs="Calibri"/>
                <w:b/>
                <w:bCs/>
                <w:sz w:val="32"/>
                <w:szCs w:val="22"/>
              </w:rPr>
              <w:t>Quality of Teaching</w:t>
            </w:r>
            <w:r w:rsidR="004348D8">
              <w:rPr>
                <w:rStyle w:val="normaltextrun"/>
                <w:rFonts w:ascii="Calibri" w:hAnsi="Calibri" w:cs="Calibri"/>
                <w:b/>
                <w:bCs/>
                <w:sz w:val="32"/>
                <w:szCs w:val="22"/>
              </w:rPr>
              <w:t xml:space="preserve"> </w:t>
            </w:r>
          </w:p>
          <w:p w14:paraId="12E23516" w14:textId="00326562" w:rsidR="00B70323" w:rsidRDefault="00B70323" w:rsidP="007D5A71">
            <w:pPr>
              <w:pStyle w:val="paragraph"/>
              <w:spacing w:before="0" w:beforeAutospacing="0" w:after="0" w:afterAutospacing="0"/>
              <w:textAlignment w:val="baseline"/>
              <w:rPr>
                <w:rFonts w:ascii="Segoe UI" w:hAnsi="Segoe UI" w:cs="Segoe UI"/>
                <w:szCs w:val="18"/>
              </w:rPr>
            </w:pPr>
          </w:p>
          <w:p w14:paraId="28681BCC" w14:textId="265DE193" w:rsidR="00B70323" w:rsidRPr="00B70323" w:rsidRDefault="00B70323" w:rsidP="007D5A71">
            <w:pPr>
              <w:pStyle w:val="paragraph"/>
              <w:spacing w:before="0" w:beforeAutospacing="0" w:after="0" w:afterAutospacing="0"/>
              <w:textAlignment w:val="baseline"/>
              <w:rPr>
                <w:rStyle w:val="eop"/>
                <w:rFonts w:asciiTheme="minorHAnsi" w:hAnsiTheme="minorHAnsi" w:cstheme="minorHAnsi"/>
                <w:b/>
                <w:szCs w:val="18"/>
                <w:u w:val="double"/>
              </w:rPr>
            </w:pPr>
            <w:r>
              <w:rPr>
                <w:rFonts w:asciiTheme="minorHAnsi" w:hAnsiTheme="minorHAnsi" w:cstheme="minorHAnsi"/>
                <w:b/>
                <w:u w:val="double"/>
              </w:rPr>
              <w:t>“</w:t>
            </w:r>
            <w:r w:rsidRPr="00B70323">
              <w:rPr>
                <w:rFonts w:asciiTheme="minorHAnsi" w:hAnsiTheme="minorHAnsi" w:cstheme="minorHAnsi"/>
                <w:b/>
                <w:u w:val="double"/>
              </w:rPr>
              <w:t>The Lockerbie Lesson</w:t>
            </w:r>
            <w:r>
              <w:rPr>
                <w:rFonts w:asciiTheme="minorHAnsi" w:hAnsiTheme="minorHAnsi" w:cstheme="minorHAnsi"/>
                <w:b/>
                <w:u w:val="double"/>
              </w:rPr>
              <w:t>”</w:t>
            </w:r>
            <w:r w:rsidRPr="00B70323">
              <w:rPr>
                <w:rFonts w:asciiTheme="minorHAnsi" w:hAnsiTheme="minorHAnsi" w:cstheme="minorHAnsi"/>
                <w:b/>
                <w:u w:val="double"/>
              </w:rPr>
              <w:t xml:space="preserve"> </w:t>
            </w:r>
            <w:bookmarkStart w:id="0" w:name="_GoBack"/>
            <w:bookmarkEnd w:id="0"/>
          </w:p>
          <w:p w14:paraId="21156D0B" w14:textId="77777777" w:rsidR="007D5A71" w:rsidRPr="00C350FB" w:rsidRDefault="007D5A71" w:rsidP="007D5A71">
            <w:pPr>
              <w:pStyle w:val="paragraph"/>
              <w:spacing w:before="0" w:beforeAutospacing="0" w:after="0" w:afterAutospacing="0"/>
              <w:textAlignment w:val="baseline"/>
              <w:rPr>
                <w:rFonts w:ascii="Segoe UI" w:hAnsi="Segoe UI" w:cs="Segoe UI"/>
                <w:sz w:val="18"/>
              </w:rPr>
            </w:pPr>
          </w:p>
          <w:p w14:paraId="2C5D3231" w14:textId="77777777" w:rsidR="007D5A71" w:rsidRPr="00470174" w:rsidRDefault="007D5A71" w:rsidP="007D5A71">
            <w:pPr>
              <w:pStyle w:val="paragraph"/>
              <w:spacing w:before="0" w:beforeAutospacing="0" w:after="0" w:afterAutospacing="0"/>
              <w:textAlignment w:val="baseline"/>
              <w:rPr>
                <w:rStyle w:val="normaltextrun"/>
                <w:rFonts w:ascii="Calibri" w:hAnsi="Calibri" w:cs="Calibri"/>
              </w:rPr>
            </w:pPr>
            <w:r w:rsidRPr="00470174">
              <w:rPr>
                <w:rStyle w:val="normaltextrun"/>
                <w:rFonts w:ascii="Calibri" w:hAnsi="Calibri" w:cs="Calibri"/>
              </w:rPr>
              <w:t>Lessons at Lockerbie Academy will be structured to include the following elements:</w:t>
            </w:r>
          </w:p>
          <w:p w14:paraId="6FE27A36" w14:textId="77777777" w:rsidR="007D5A71" w:rsidRDefault="007D5A71" w:rsidP="007D5A71">
            <w:pPr>
              <w:pStyle w:val="paragraph"/>
              <w:spacing w:before="0" w:beforeAutospacing="0" w:after="0" w:afterAutospacing="0"/>
              <w:textAlignment w:val="baseline"/>
              <w:rPr>
                <w:rStyle w:val="normaltextrun"/>
                <w:rFonts w:ascii="Calibri" w:hAnsi="Calibri" w:cs="Calibri"/>
              </w:rPr>
            </w:pPr>
          </w:p>
          <w:p w14:paraId="6BBC8D41" w14:textId="77777777" w:rsidR="007D5A71" w:rsidRDefault="007D5A71" w:rsidP="007D5A71">
            <w:pPr>
              <w:pStyle w:val="paragraph"/>
              <w:spacing w:before="0" w:beforeAutospacing="0" w:after="0" w:afterAutospacing="0"/>
              <w:textAlignment w:val="baseline"/>
              <w:rPr>
                <w:rStyle w:val="eop"/>
                <w:rFonts w:ascii="Calibri" w:hAnsi="Calibri" w:cs="Calibri"/>
              </w:rPr>
            </w:pPr>
            <w:r w:rsidRPr="008B66B2">
              <w:rPr>
                <w:rStyle w:val="normaltextrun"/>
                <w:rFonts w:ascii="Calibri" w:hAnsi="Calibri" w:cs="Calibri"/>
                <w:b/>
              </w:rPr>
              <w:t xml:space="preserve">Meet and </w:t>
            </w:r>
            <w:proofErr w:type="gramStart"/>
            <w:r w:rsidRPr="008B66B2">
              <w:rPr>
                <w:rStyle w:val="normaltextrun"/>
                <w:rFonts w:ascii="Calibri" w:hAnsi="Calibri" w:cs="Calibri"/>
                <w:b/>
              </w:rPr>
              <w:t>Greet</w:t>
            </w:r>
            <w:r w:rsidRPr="008B66B2">
              <w:rPr>
                <w:rStyle w:val="normaltextrun"/>
                <w:rFonts w:ascii="Calibri" w:hAnsi="Calibri" w:cs="Calibri"/>
              </w:rPr>
              <w:t xml:space="preserve">  -</w:t>
            </w:r>
            <w:proofErr w:type="gramEnd"/>
            <w:r w:rsidRPr="008B66B2">
              <w:rPr>
                <w:rStyle w:val="normaltextrun"/>
                <w:rFonts w:ascii="Calibri" w:hAnsi="Calibri" w:cs="Calibri"/>
              </w:rPr>
              <w:t xml:space="preserve"> all staff will be present to welcome pupils into the classroom.</w:t>
            </w:r>
            <w:r w:rsidRPr="008B66B2">
              <w:rPr>
                <w:rStyle w:val="eop"/>
                <w:rFonts w:ascii="Calibri" w:hAnsi="Calibri" w:cs="Calibri"/>
              </w:rPr>
              <w:t> </w:t>
            </w:r>
          </w:p>
          <w:p w14:paraId="4BC0F9CD" w14:textId="77777777" w:rsidR="007D5A71" w:rsidRDefault="007D5A71" w:rsidP="007D5A71">
            <w:pPr>
              <w:pStyle w:val="paragraph"/>
              <w:spacing w:before="0" w:beforeAutospacing="0" w:after="0" w:afterAutospacing="0"/>
              <w:textAlignment w:val="baseline"/>
              <w:rPr>
                <w:rStyle w:val="eop"/>
                <w:rFonts w:ascii="Calibri" w:hAnsi="Calibri" w:cs="Calibri"/>
              </w:rPr>
            </w:pPr>
          </w:p>
          <w:p w14:paraId="709E1862" w14:textId="704D4526" w:rsidR="007D5A71" w:rsidRDefault="007D5A71" w:rsidP="007D5A71">
            <w:pPr>
              <w:pStyle w:val="paragraph"/>
              <w:spacing w:before="0" w:beforeAutospacing="0" w:after="0" w:afterAutospacing="0"/>
              <w:textAlignment w:val="baseline"/>
              <w:rPr>
                <w:rStyle w:val="normaltextrun"/>
                <w:rFonts w:ascii="Calibri" w:hAnsi="Calibri" w:cs="Calibri"/>
              </w:rPr>
            </w:pPr>
            <w:r w:rsidRPr="008B66B2">
              <w:rPr>
                <w:rStyle w:val="normaltextrun"/>
                <w:rFonts w:ascii="Calibri" w:hAnsi="Calibri" w:cs="Calibri"/>
                <w:b/>
              </w:rPr>
              <w:t>Relevant lesson starter/retrieval practice on prior learning</w:t>
            </w:r>
            <w:r w:rsidRPr="008B66B2">
              <w:rPr>
                <w:rStyle w:val="normaltextrun"/>
                <w:rFonts w:ascii="Calibri" w:hAnsi="Calibri" w:cs="Calibri"/>
              </w:rPr>
              <w:t xml:space="preserve"> - these should include </w:t>
            </w:r>
            <w:r w:rsidR="00067480">
              <w:rPr>
                <w:rStyle w:val="normaltextrun"/>
                <w:rFonts w:ascii="Calibri" w:hAnsi="Calibri" w:cs="Calibri"/>
              </w:rPr>
              <w:t xml:space="preserve">skills and </w:t>
            </w:r>
            <w:r w:rsidRPr="008B66B2">
              <w:rPr>
                <w:rStyle w:val="normaltextrun"/>
                <w:rFonts w:ascii="Calibri" w:hAnsi="Calibri" w:cs="Calibri"/>
              </w:rPr>
              <w:t xml:space="preserve">content from previous lessons but also from lessons that have been covered further in the past. </w:t>
            </w:r>
          </w:p>
          <w:p w14:paraId="331B2C7C" w14:textId="77777777" w:rsidR="007D5A71" w:rsidRDefault="007D5A71" w:rsidP="007D5A71">
            <w:pPr>
              <w:pStyle w:val="paragraph"/>
              <w:spacing w:before="0" w:beforeAutospacing="0" w:after="0" w:afterAutospacing="0"/>
              <w:textAlignment w:val="baseline"/>
              <w:rPr>
                <w:rStyle w:val="normaltextrun"/>
                <w:rFonts w:ascii="Calibri" w:hAnsi="Calibri" w:cs="Calibri"/>
              </w:rPr>
            </w:pPr>
          </w:p>
          <w:p w14:paraId="3DCDB84B" w14:textId="3117A880" w:rsidR="007D5A71" w:rsidRDefault="007D5A71" w:rsidP="007D5A71">
            <w:pPr>
              <w:pStyle w:val="paragraph"/>
              <w:spacing w:before="0" w:beforeAutospacing="0" w:after="0" w:afterAutospacing="0"/>
              <w:textAlignment w:val="baseline"/>
              <w:rPr>
                <w:rStyle w:val="normaltextrun"/>
                <w:rFonts w:ascii="Calibri" w:hAnsi="Calibri" w:cs="Calibri"/>
              </w:rPr>
            </w:pPr>
            <w:r w:rsidRPr="008B66B2">
              <w:rPr>
                <w:rStyle w:val="normaltextrun"/>
                <w:rFonts w:ascii="Calibri" w:hAnsi="Calibri" w:cs="Calibri"/>
                <w:b/>
              </w:rPr>
              <w:t>Learning Intentions and Success Criteria</w:t>
            </w:r>
            <w:r w:rsidRPr="008B66B2">
              <w:rPr>
                <w:rStyle w:val="normaltextrun"/>
                <w:rFonts w:ascii="Calibri" w:hAnsi="Calibri" w:cs="Calibri"/>
              </w:rPr>
              <w:t xml:space="preserve"> (these can be devised with help from the pupils) -  pupils will know the purpose and context of the lesson</w:t>
            </w:r>
            <w:r w:rsidR="00E0246C">
              <w:rPr>
                <w:rStyle w:val="normaltextrun"/>
                <w:rFonts w:ascii="Calibri" w:hAnsi="Calibri" w:cs="Calibri"/>
              </w:rPr>
              <w:t>, key vocabulary</w:t>
            </w:r>
            <w:r w:rsidRPr="008B66B2">
              <w:rPr>
                <w:rStyle w:val="normaltextrun"/>
                <w:rFonts w:ascii="Calibri" w:hAnsi="Calibri" w:cs="Calibri"/>
              </w:rPr>
              <w:t xml:space="preserve"> and what they need to do to achieve success.  References to meta-skills are used in classroom language/tasks. LI/SC can be shared in various and should be referred to at key points to remind pupils of what is required.</w:t>
            </w:r>
            <w:r w:rsidRPr="008B66B2">
              <w:rPr>
                <w:rStyle w:val="eop"/>
                <w:rFonts w:ascii="Calibri" w:hAnsi="Calibri" w:cs="Calibri"/>
              </w:rPr>
              <w:t>  Pupils are aware of what successful work looks like and what their next steps will be.</w:t>
            </w:r>
          </w:p>
          <w:p w14:paraId="34DFF8F1" w14:textId="77777777" w:rsidR="007D5A71" w:rsidRDefault="007D5A71" w:rsidP="007D5A71">
            <w:pPr>
              <w:pStyle w:val="paragraph"/>
              <w:spacing w:before="0" w:beforeAutospacing="0" w:after="0" w:afterAutospacing="0"/>
              <w:textAlignment w:val="baseline"/>
              <w:rPr>
                <w:rStyle w:val="normaltextrun"/>
                <w:rFonts w:ascii="Calibri" w:hAnsi="Calibri" w:cs="Calibri"/>
              </w:rPr>
            </w:pPr>
          </w:p>
          <w:p w14:paraId="1797BA5D" w14:textId="3470A398" w:rsidR="007D5A71" w:rsidRDefault="007D5A71" w:rsidP="007D5A71">
            <w:pPr>
              <w:pStyle w:val="paragraph"/>
              <w:spacing w:before="0" w:beforeAutospacing="0" w:after="0" w:afterAutospacing="0"/>
              <w:textAlignment w:val="baseline"/>
              <w:rPr>
                <w:rStyle w:val="normaltextrun"/>
                <w:rFonts w:ascii="Calibri" w:hAnsi="Calibri" w:cs="Calibri"/>
              </w:rPr>
            </w:pPr>
            <w:r w:rsidRPr="008B66B2">
              <w:rPr>
                <w:rStyle w:val="normaltextrun"/>
                <w:rFonts w:ascii="Calibri" w:hAnsi="Calibri" w:cs="Calibri"/>
                <w:b/>
              </w:rPr>
              <w:t>Clear instructions and explanations</w:t>
            </w:r>
            <w:r>
              <w:rPr>
                <w:rStyle w:val="normaltextrun"/>
                <w:rFonts w:ascii="Calibri" w:hAnsi="Calibri" w:cs="Calibri"/>
                <w:b/>
              </w:rPr>
              <w:t xml:space="preserve"> </w:t>
            </w:r>
            <w:r w:rsidRPr="008B66B2">
              <w:rPr>
                <w:rStyle w:val="normaltextrun"/>
                <w:rFonts w:ascii="Calibri" w:hAnsi="Calibri" w:cs="Calibri"/>
              </w:rPr>
              <w:t>given during the lesson.</w:t>
            </w:r>
          </w:p>
          <w:p w14:paraId="38BF5922" w14:textId="77777777" w:rsidR="007D5A71" w:rsidRDefault="007D5A71" w:rsidP="007D5A71">
            <w:pPr>
              <w:pStyle w:val="paragraph"/>
              <w:spacing w:before="0" w:beforeAutospacing="0" w:after="0" w:afterAutospacing="0"/>
              <w:textAlignment w:val="baseline"/>
              <w:rPr>
                <w:rStyle w:val="normaltextrun"/>
                <w:rFonts w:ascii="Calibri" w:hAnsi="Calibri" w:cs="Calibri"/>
              </w:rPr>
            </w:pPr>
          </w:p>
          <w:p w14:paraId="32614F3A" w14:textId="2A15AA05" w:rsidR="007D5A71" w:rsidRDefault="007D5A71" w:rsidP="007D5A71">
            <w:pPr>
              <w:pStyle w:val="paragraph"/>
              <w:spacing w:before="0" w:beforeAutospacing="0" w:after="0" w:afterAutospacing="0"/>
              <w:textAlignment w:val="baseline"/>
              <w:rPr>
                <w:rStyle w:val="normaltextrun"/>
                <w:rFonts w:ascii="Calibri" w:hAnsi="Calibri" w:cs="Calibri"/>
              </w:rPr>
            </w:pPr>
            <w:r>
              <w:rPr>
                <w:rStyle w:val="normaltextrun"/>
                <w:rFonts w:ascii="Calibri" w:hAnsi="Calibri" w:cs="Calibri"/>
                <w:b/>
              </w:rPr>
              <w:t>E</w:t>
            </w:r>
            <w:r w:rsidRPr="008B66B2">
              <w:rPr>
                <w:rStyle w:val="normaltextrun"/>
                <w:rFonts w:ascii="Calibri" w:hAnsi="Calibri" w:cs="Calibri"/>
                <w:b/>
              </w:rPr>
              <w:t>ffective</w:t>
            </w:r>
            <w:r>
              <w:rPr>
                <w:rStyle w:val="normaltextrun"/>
                <w:rFonts w:ascii="Calibri" w:hAnsi="Calibri" w:cs="Calibri"/>
                <w:b/>
              </w:rPr>
              <w:t xml:space="preserve"> use of</w:t>
            </w:r>
            <w:r w:rsidRPr="008B66B2">
              <w:rPr>
                <w:rStyle w:val="normaltextrun"/>
                <w:rFonts w:ascii="Calibri" w:hAnsi="Calibri" w:cs="Calibri"/>
                <w:b/>
              </w:rPr>
              <w:t xml:space="preserve"> questioning</w:t>
            </w:r>
            <w:r w:rsidRPr="008B66B2">
              <w:rPr>
                <w:rStyle w:val="normaltextrun"/>
                <w:rFonts w:ascii="Calibri" w:hAnsi="Calibri" w:cs="Calibri"/>
              </w:rPr>
              <w:t xml:space="preserve"> to establish understanding and promote Higher Order Thinking Skills.</w:t>
            </w:r>
          </w:p>
          <w:p w14:paraId="79337C98" w14:textId="77777777" w:rsidR="007D5A71" w:rsidRDefault="007D5A71" w:rsidP="007D5A71">
            <w:pPr>
              <w:pStyle w:val="paragraph"/>
              <w:spacing w:before="0" w:beforeAutospacing="0" w:after="0" w:afterAutospacing="0"/>
              <w:textAlignment w:val="baseline"/>
              <w:rPr>
                <w:rStyle w:val="normaltextrun"/>
                <w:rFonts w:ascii="Calibri" w:hAnsi="Calibri" w:cs="Calibri"/>
              </w:rPr>
            </w:pPr>
          </w:p>
          <w:p w14:paraId="60967B7F" w14:textId="39F456C4" w:rsidR="007D5A71" w:rsidRPr="008B66B2" w:rsidRDefault="007D5A71" w:rsidP="007D5A71">
            <w:pPr>
              <w:pStyle w:val="paragraph"/>
              <w:spacing w:before="0" w:beforeAutospacing="0" w:after="0" w:afterAutospacing="0"/>
              <w:textAlignment w:val="baseline"/>
              <w:rPr>
                <w:rStyle w:val="eop"/>
                <w:rFonts w:ascii="Segoe UI" w:hAnsi="Segoe UI" w:cs="Segoe UI"/>
              </w:rPr>
            </w:pPr>
            <w:r w:rsidRPr="007D695A">
              <w:rPr>
                <w:rStyle w:val="normaltextrun"/>
                <w:rFonts w:ascii="Calibri" w:hAnsi="Calibri" w:cs="Calibri"/>
                <w:b/>
              </w:rPr>
              <w:t>Varied l</w:t>
            </w:r>
            <w:r w:rsidRPr="008B66B2">
              <w:rPr>
                <w:rStyle w:val="normaltextrun"/>
                <w:rFonts w:ascii="Calibri" w:hAnsi="Calibri" w:cs="Calibri"/>
                <w:b/>
              </w:rPr>
              <w:t xml:space="preserve">earning and teaching </w:t>
            </w:r>
            <w:r>
              <w:rPr>
                <w:rStyle w:val="normaltextrun"/>
                <w:rFonts w:ascii="Calibri" w:hAnsi="Calibri" w:cs="Calibri"/>
                <w:b/>
              </w:rPr>
              <w:t xml:space="preserve">strategies -   </w:t>
            </w:r>
            <w:r w:rsidRPr="007D695A">
              <w:rPr>
                <w:rStyle w:val="normaltextrun"/>
                <w:rFonts w:ascii="Calibri" w:hAnsi="Calibri" w:cs="Calibri"/>
              </w:rPr>
              <w:t>The</w:t>
            </w:r>
            <w:r>
              <w:rPr>
                <w:rStyle w:val="normaltextrun"/>
                <w:rFonts w:ascii="Calibri" w:hAnsi="Calibri" w:cs="Calibri"/>
                <w:b/>
              </w:rPr>
              <w:t xml:space="preserve"> p</w:t>
            </w:r>
            <w:r w:rsidRPr="008B66B2">
              <w:rPr>
                <w:rStyle w:val="normaltextrun"/>
                <w:rFonts w:ascii="Calibri" w:hAnsi="Calibri" w:cs="Calibri"/>
                <w:b/>
              </w:rPr>
              <w:t xml:space="preserve">ace and challenge </w:t>
            </w:r>
            <w:r w:rsidRPr="007D695A">
              <w:rPr>
                <w:rStyle w:val="normaltextrun"/>
                <w:rFonts w:ascii="Calibri" w:hAnsi="Calibri" w:cs="Calibri"/>
              </w:rPr>
              <w:t>of the lesson</w:t>
            </w:r>
            <w:r w:rsidRPr="008B66B2">
              <w:rPr>
                <w:rStyle w:val="normaltextrun"/>
                <w:rFonts w:ascii="Calibri" w:hAnsi="Calibri" w:cs="Calibri"/>
              </w:rPr>
              <w:t xml:space="preserve"> is well matched to pupil’s abilities and aptitudes.  The work is differentiated appropriately.  </w:t>
            </w:r>
            <w:r w:rsidRPr="008B66B2">
              <w:rPr>
                <w:rStyle w:val="eop"/>
                <w:rFonts w:ascii="Calibri" w:hAnsi="Calibri" w:cs="Calibri"/>
              </w:rPr>
              <w:t xml:space="preserve">Teachers ensure there is a </w:t>
            </w:r>
            <w:r w:rsidRPr="008B66B2">
              <w:rPr>
                <w:rStyle w:val="eop"/>
                <w:rFonts w:ascii="Calibri" w:hAnsi="Calibri" w:cs="Calibri"/>
                <w:b/>
              </w:rPr>
              <w:t>balance between active learning approaches and teacher led activity</w:t>
            </w:r>
            <w:r w:rsidRPr="008B66B2">
              <w:rPr>
                <w:rStyle w:val="eop"/>
                <w:rFonts w:ascii="Calibri" w:hAnsi="Calibri" w:cs="Calibri"/>
              </w:rPr>
              <w:t>.  Pupils have opportunity to work independently and in groups where appropriate.</w:t>
            </w:r>
          </w:p>
          <w:p w14:paraId="62BEC071" w14:textId="77777777" w:rsidR="007D5A71" w:rsidRPr="008B66B2" w:rsidRDefault="007D5A71" w:rsidP="007D5A71">
            <w:pPr>
              <w:pStyle w:val="paragraph"/>
              <w:numPr>
                <w:ilvl w:val="0"/>
                <w:numId w:val="1"/>
              </w:numPr>
              <w:spacing w:before="0" w:beforeAutospacing="0" w:after="0" w:afterAutospacing="0"/>
              <w:ind w:left="0"/>
              <w:textAlignment w:val="baseline"/>
              <w:rPr>
                <w:rStyle w:val="eop"/>
                <w:rFonts w:ascii="Segoe UI" w:hAnsi="Segoe UI" w:cs="Segoe UI"/>
              </w:rPr>
            </w:pPr>
          </w:p>
          <w:p w14:paraId="31BF39DE" w14:textId="721E608C" w:rsidR="007D5A71" w:rsidRDefault="007D5A71" w:rsidP="00067480">
            <w:pPr>
              <w:pStyle w:val="paragraph"/>
              <w:spacing w:before="0" w:beforeAutospacing="0" w:after="0" w:afterAutospacing="0"/>
              <w:ind w:left="720"/>
              <w:textAlignment w:val="baseline"/>
              <w:rPr>
                <w:rFonts w:ascii="Calibri" w:hAnsi="Calibri" w:cs="Calibri"/>
              </w:rPr>
            </w:pPr>
            <w:r w:rsidRPr="008B66B2">
              <w:rPr>
                <w:rStyle w:val="normaltextrun"/>
                <w:rFonts w:ascii="Calibri" w:hAnsi="Calibri" w:cs="Calibri"/>
                <w:b/>
              </w:rPr>
              <w:t>E</w:t>
            </w:r>
            <w:r w:rsidRPr="008B66B2">
              <w:rPr>
                <w:rFonts w:ascii="Calibri" w:hAnsi="Calibri" w:cs="Calibri"/>
                <w:b/>
              </w:rPr>
              <w:t>fficient direction of support for learning assistants</w:t>
            </w:r>
            <w:r>
              <w:rPr>
                <w:rFonts w:ascii="Calibri" w:hAnsi="Calibri" w:cs="Calibri"/>
              </w:rPr>
              <w:t xml:space="preserve"> - </w:t>
            </w:r>
            <w:r w:rsidRPr="008B66B2">
              <w:rPr>
                <w:rFonts w:ascii="Calibri" w:hAnsi="Calibri" w:cs="Calibri"/>
              </w:rPr>
              <w:t xml:space="preserve"> </w:t>
            </w:r>
            <w:r>
              <w:rPr>
                <w:rFonts w:ascii="Calibri" w:hAnsi="Calibri" w:cs="Calibri"/>
              </w:rPr>
              <w:t>L</w:t>
            </w:r>
            <w:r w:rsidRPr="008B66B2">
              <w:rPr>
                <w:rFonts w:ascii="Calibri" w:hAnsi="Calibri" w:cs="Calibri"/>
              </w:rPr>
              <w:t xml:space="preserve">earning assistants are supported by the teachers to know what they would like them to do and which groups of pupils they would like them to work with within the lessons. </w:t>
            </w:r>
          </w:p>
          <w:p w14:paraId="14906AFA" w14:textId="77777777" w:rsidR="007D5A71" w:rsidRDefault="007D5A71" w:rsidP="00067480">
            <w:pPr>
              <w:pStyle w:val="paragraph"/>
              <w:spacing w:before="0" w:beforeAutospacing="0" w:after="0" w:afterAutospacing="0"/>
              <w:ind w:left="720"/>
              <w:textAlignment w:val="baseline"/>
              <w:rPr>
                <w:rFonts w:ascii="Calibri" w:hAnsi="Calibri" w:cs="Calibri"/>
              </w:rPr>
            </w:pPr>
          </w:p>
          <w:p w14:paraId="3CF8641D" w14:textId="7852511D" w:rsidR="007D5A71" w:rsidRDefault="007D5A71" w:rsidP="00067480">
            <w:pPr>
              <w:pStyle w:val="paragraph"/>
              <w:spacing w:before="0" w:beforeAutospacing="0" w:after="0" w:afterAutospacing="0"/>
              <w:ind w:left="720"/>
              <w:textAlignment w:val="baseline"/>
              <w:rPr>
                <w:rStyle w:val="normaltextrun"/>
                <w:rFonts w:ascii="Calibri" w:hAnsi="Calibri" w:cs="Calibri"/>
              </w:rPr>
            </w:pPr>
            <w:r w:rsidRPr="007D695A">
              <w:rPr>
                <w:rStyle w:val="normaltextrun"/>
                <w:rFonts w:ascii="Calibri" w:hAnsi="Calibri" w:cs="Calibri"/>
                <w:b/>
              </w:rPr>
              <w:t>The use of</w:t>
            </w:r>
            <w:r w:rsidRPr="008B66B2">
              <w:rPr>
                <w:rStyle w:val="normaltextrun"/>
                <w:rFonts w:ascii="Calibri" w:hAnsi="Calibri" w:cs="Calibri"/>
              </w:rPr>
              <w:t xml:space="preserve"> </w:t>
            </w:r>
            <w:r w:rsidRPr="003A2A89">
              <w:rPr>
                <w:rStyle w:val="normaltextrun"/>
                <w:rFonts w:ascii="Calibri" w:hAnsi="Calibri" w:cs="Calibri"/>
                <w:b/>
              </w:rPr>
              <w:t>technology to enhance the learning experience</w:t>
            </w:r>
            <w:r>
              <w:rPr>
                <w:rStyle w:val="normaltextrun"/>
                <w:rFonts w:ascii="Calibri" w:hAnsi="Calibri" w:cs="Calibri"/>
                <w:b/>
              </w:rPr>
              <w:t xml:space="preserve"> - </w:t>
            </w:r>
            <w:r w:rsidRPr="008B66B2">
              <w:rPr>
                <w:rStyle w:val="normaltextrun"/>
                <w:rFonts w:ascii="Calibri" w:hAnsi="Calibri" w:cs="Calibri"/>
              </w:rPr>
              <w:t xml:space="preserve">  Technology </w:t>
            </w:r>
            <w:r>
              <w:rPr>
                <w:rStyle w:val="normaltextrun"/>
                <w:rFonts w:ascii="Calibri" w:hAnsi="Calibri" w:cs="Calibri"/>
              </w:rPr>
              <w:t xml:space="preserve">also </w:t>
            </w:r>
            <w:r w:rsidRPr="008B66B2">
              <w:rPr>
                <w:rStyle w:val="normaltextrun"/>
                <w:rFonts w:ascii="Calibri" w:hAnsi="Calibri" w:cs="Calibri"/>
              </w:rPr>
              <w:t>allows pupils to continue their studies outside of the school day</w:t>
            </w:r>
            <w:r>
              <w:rPr>
                <w:rStyle w:val="normaltextrun"/>
                <w:rFonts w:ascii="Calibri" w:hAnsi="Calibri" w:cs="Calibri"/>
              </w:rPr>
              <w:t>,</w:t>
            </w:r>
            <w:r w:rsidRPr="008B66B2">
              <w:rPr>
                <w:rStyle w:val="normaltextrun"/>
                <w:rFonts w:ascii="Calibri" w:hAnsi="Calibri" w:cs="Calibri"/>
              </w:rPr>
              <w:t xml:space="preserve"> for example through use of Teams.</w:t>
            </w:r>
          </w:p>
          <w:p w14:paraId="34842605" w14:textId="77777777" w:rsidR="007D5A71" w:rsidRPr="008B66B2" w:rsidRDefault="007D5A71" w:rsidP="007D5A71">
            <w:pPr>
              <w:pStyle w:val="paragraph"/>
              <w:spacing w:before="0" w:beforeAutospacing="0" w:after="0" w:afterAutospacing="0"/>
              <w:textAlignment w:val="baseline"/>
              <w:rPr>
                <w:rStyle w:val="eop"/>
                <w:rFonts w:ascii="Calibri" w:hAnsi="Calibri" w:cs="Calibri"/>
              </w:rPr>
            </w:pPr>
          </w:p>
          <w:p w14:paraId="3D1BA5DC" w14:textId="3B1C42C8" w:rsidR="007D5A71" w:rsidRDefault="007D5A71" w:rsidP="007D5A71">
            <w:pPr>
              <w:pStyle w:val="paragraph"/>
              <w:spacing w:before="0" w:beforeAutospacing="0" w:after="0" w:afterAutospacing="0"/>
              <w:textAlignment w:val="baseline"/>
              <w:rPr>
                <w:rStyle w:val="normaltextrun"/>
                <w:rFonts w:ascii="Calibri" w:hAnsi="Calibri" w:cs="Calibri"/>
              </w:rPr>
            </w:pPr>
            <w:r w:rsidRPr="008B66B2">
              <w:rPr>
                <w:rStyle w:val="normaltextrun"/>
                <w:rFonts w:ascii="Calibri" w:hAnsi="Calibri" w:cs="Calibri"/>
                <w:b/>
              </w:rPr>
              <w:t>Reflection / Plenary</w:t>
            </w:r>
            <w:r w:rsidRPr="008B66B2">
              <w:rPr>
                <w:rStyle w:val="normaltextrun"/>
                <w:rFonts w:ascii="Calibri" w:hAnsi="Calibri" w:cs="Calibri"/>
              </w:rPr>
              <w:t> – at the end of the lesson, end of topic and after an</w:t>
            </w:r>
            <w:r>
              <w:rPr>
                <w:rStyle w:val="normaltextrun"/>
                <w:rFonts w:ascii="Calibri" w:hAnsi="Calibri" w:cs="Calibri"/>
              </w:rPr>
              <w:t xml:space="preserve"> assessment piece learners </w:t>
            </w:r>
            <w:r w:rsidRPr="008B66B2">
              <w:rPr>
                <w:rStyle w:val="normaltextrun"/>
                <w:rFonts w:ascii="Calibri" w:hAnsi="Calibri" w:cs="Calibri"/>
              </w:rPr>
              <w:t>have the opportunity to reflect on their learning – to consider what went well and what they need to do to improve.</w:t>
            </w:r>
          </w:p>
          <w:p w14:paraId="463ACDB2" w14:textId="58F1F3BD" w:rsidR="004348D8" w:rsidRDefault="004348D8" w:rsidP="007D5A71">
            <w:pPr>
              <w:pStyle w:val="paragraph"/>
              <w:spacing w:before="0" w:beforeAutospacing="0" w:after="0" w:afterAutospacing="0"/>
              <w:textAlignment w:val="baseline"/>
              <w:rPr>
                <w:rStyle w:val="normaltextrun"/>
                <w:rFonts w:ascii="Calibri" w:hAnsi="Calibri" w:cs="Calibri"/>
              </w:rPr>
            </w:pPr>
          </w:p>
          <w:p w14:paraId="722F508C" w14:textId="488D0D34" w:rsidR="004348D8" w:rsidRDefault="004348D8" w:rsidP="004348D8">
            <w:pPr>
              <w:pStyle w:val="paragraph"/>
              <w:spacing w:before="0" w:beforeAutospacing="0" w:after="0" w:afterAutospacing="0"/>
              <w:textAlignment w:val="baseline"/>
              <w:rPr>
                <w:rStyle w:val="normaltextrun"/>
                <w:rFonts w:ascii="Calibri" w:hAnsi="Calibri" w:cs="Calibri"/>
              </w:rPr>
            </w:pPr>
            <w:r w:rsidRPr="004348D8">
              <w:rPr>
                <w:rStyle w:val="normaltextrun"/>
                <w:rFonts w:ascii="Calibri" w:hAnsi="Calibri" w:cs="Calibri"/>
                <w:b/>
              </w:rPr>
              <w:t xml:space="preserve">End and Send - </w:t>
            </w:r>
            <w:r>
              <w:rPr>
                <w:rStyle w:val="normaltextrun"/>
                <w:rFonts w:ascii="Calibri" w:hAnsi="Calibri" w:cs="Calibri"/>
              </w:rPr>
              <w:t>staff will be at the door as pupil</w:t>
            </w:r>
            <w:r w:rsidR="00067480">
              <w:rPr>
                <w:rStyle w:val="normaltextrun"/>
                <w:rFonts w:ascii="Calibri" w:hAnsi="Calibri" w:cs="Calibri"/>
              </w:rPr>
              <w:t>s</w:t>
            </w:r>
            <w:r>
              <w:rPr>
                <w:rStyle w:val="normaltextrun"/>
                <w:rFonts w:ascii="Calibri" w:hAnsi="Calibri" w:cs="Calibri"/>
              </w:rPr>
              <w:t xml:space="preserve"> leave</w:t>
            </w:r>
            <w:r w:rsidR="00067480">
              <w:rPr>
                <w:rStyle w:val="normaltextrun"/>
                <w:rFonts w:ascii="Calibri" w:hAnsi="Calibri" w:cs="Calibri"/>
              </w:rPr>
              <w:t>, this time can be used to offer praise or undertake an exit pass activity for example.</w:t>
            </w:r>
          </w:p>
          <w:p w14:paraId="664051AA" w14:textId="77777777" w:rsidR="00C350FB" w:rsidRDefault="00C350FB" w:rsidP="004348D8">
            <w:pPr>
              <w:pStyle w:val="paragraph"/>
              <w:spacing w:before="0" w:beforeAutospacing="0" w:after="0" w:afterAutospacing="0"/>
              <w:textAlignment w:val="baseline"/>
              <w:rPr>
                <w:rStyle w:val="eop"/>
                <w:rFonts w:ascii="Calibri" w:hAnsi="Calibri" w:cs="Calibri"/>
              </w:rPr>
            </w:pPr>
          </w:p>
          <w:p w14:paraId="1C320E23" w14:textId="77777777" w:rsidR="004348D8" w:rsidRDefault="004348D8" w:rsidP="004348D8">
            <w:pPr>
              <w:pStyle w:val="paragraph"/>
              <w:spacing w:before="0" w:beforeAutospacing="0" w:after="0" w:afterAutospacing="0"/>
              <w:textAlignment w:val="baseline"/>
              <w:rPr>
                <w:rStyle w:val="eop"/>
                <w:rFonts w:ascii="Calibri" w:hAnsi="Calibri" w:cs="Calibri"/>
              </w:rPr>
            </w:pPr>
          </w:p>
          <w:p w14:paraId="6488A257" w14:textId="5F408076" w:rsidR="00C350FB" w:rsidRPr="00C350FB" w:rsidRDefault="00C350FB" w:rsidP="00C350FB">
            <w:pPr>
              <w:jc w:val="center"/>
              <w:textAlignment w:val="baseline"/>
              <w:rPr>
                <w:rFonts w:eastAsia="Times New Roman" w:cstheme="minorHAnsi"/>
                <w:b/>
                <w:sz w:val="24"/>
                <w:szCs w:val="24"/>
                <w:lang w:eastAsia="en-GB"/>
              </w:rPr>
            </w:pPr>
            <w:r>
              <w:rPr>
                <w:rFonts w:eastAsia="Times New Roman" w:cstheme="minorHAnsi"/>
                <w:b/>
                <w:sz w:val="24"/>
                <w:szCs w:val="24"/>
                <w:lang w:eastAsia="en-GB"/>
              </w:rPr>
              <w:t>*</w:t>
            </w:r>
            <w:r w:rsidRPr="00C350FB">
              <w:rPr>
                <w:rFonts w:eastAsia="Times New Roman" w:cstheme="minorHAnsi"/>
                <w:b/>
                <w:sz w:val="24"/>
                <w:szCs w:val="24"/>
                <w:lang w:eastAsia="en-GB"/>
              </w:rPr>
              <w:t>* Nurture Principles and relationship strategies are used throughout**</w:t>
            </w:r>
          </w:p>
          <w:p w14:paraId="59C7D751" w14:textId="77777777" w:rsidR="0019585A" w:rsidRPr="00FF763C" w:rsidRDefault="0019585A" w:rsidP="007D5A71">
            <w:pPr>
              <w:ind w:left="1440"/>
              <w:textAlignment w:val="baseline"/>
              <w:rPr>
                <w:rFonts w:ascii="Arial" w:eastAsia="Times New Roman" w:hAnsi="Arial" w:cs="Arial"/>
                <w:b/>
                <w:sz w:val="20"/>
                <w:szCs w:val="20"/>
                <w:lang w:eastAsia="en-GB"/>
              </w:rPr>
            </w:pPr>
          </w:p>
          <w:p w14:paraId="4E8C4E7B" w14:textId="09B9CE7F" w:rsidR="007D5A71" w:rsidRPr="00C350FB" w:rsidRDefault="007D5A71" w:rsidP="007D5A71">
            <w:pPr>
              <w:pStyle w:val="paragraph"/>
              <w:spacing w:before="0" w:beforeAutospacing="0" w:after="0" w:afterAutospacing="0"/>
              <w:textAlignment w:val="baseline"/>
              <w:rPr>
                <w:rStyle w:val="normaltextrun"/>
                <w:rFonts w:ascii="Calibri" w:hAnsi="Calibri" w:cs="Calibri"/>
                <w:b/>
                <w:bCs/>
                <w:u w:val="single"/>
              </w:rPr>
            </w:pPr>
            <w:r w:rsidRPr="00C350FB">
              <w:rPr>
                <w:rStyle w:val="normaltextrun"/>
                <w:rFonts w:ascii="Calibri" w:hAnsi="Calibri" w:cs="Calibri"/>
                <w:b/>
                <w:bCs/>
                <w:u w:val="single"/>
              </w:rPr>
              <w:t>Opportunities to share practice</w:t>
            </w:r>
          </w:p>
          <w:p w14:paraId="0EFE6012" w14:textId="77777777" w:rsidR="007D5A71" w:rsidRPr="00384781" w:rsidRDefault="007D5A71" w:rsidP="007D5A71">
            <w:pPr>
              <w:pStyle w:val="paragraph"/>
              <w:spacing w:before="0" w:beforeAutospacing="0" w:after="0" w:afterAutospacing="0"/>
              <w:textAlignment w:val="baseline"/>
              <w:rPr>
                <w:rStyle w:val="normaltextrun"/>
                <w:b/>
                <w:bCs/>
              </w:rPr>
            </w:pPr>
          </w:p>
          <w:p w14:paraId="66C901EF" w14:textId="2176CAE6" w:rsidR="007D5A71" w:rsidRPr="00384781" w:rsidRDefault="007D5A71" w:rsidP="0019585A">
            <w:pPr>
              <w:pStyle w:val="paragraph"/>
              <w:spacing w:before="0" w:beforeAutospacing="0" w:after="0" w:afterAutospacing="0"/>
              <w:textAlignment w:val="baseline"/>
              <w:rPr>
                <w:rStyle w:val="eop"/>
                <w:rFonts w:ascii="Calibri" w:hAnsi="Calibri" w:cs="Calibri"/>
              </w:rPr>
            </w:pPr>
            <w:r w:rsidRPr="00384781">
              <w:rPr>
                <w:rStyle w:val="normaltextrun"/>
                <w:rFonts w:ascii="Calibri" w:hAnsi="Calibri" w:cs="Calibri"/>
                <w:bCs/>
              </w:rPr>
              <w:t xml:space="preserve">Staff have a shared understanding of high quality learning and teaching and embed this consistently across the school.  </w:t>
            </w:r>
            <w:r w:rsidRPr="00384781">
              <w:rPr>
                <w:rStyle w:val="normaltextrun"/>
                <w:rFonts w:ascii="Calibri" w:hAnsi="Calibri" w:cs="Calibri"/>
              </w:rPr>
              <w:t>To facilitate this the following are in place:</w:t>
            </w:r>
            <w:r w:rsidRPr="00384781">
              <w:rPr>
                <w:rStyle w:val="eop"/>
                <w:rFonts w:ascii="Calibri" w:hAnsi="Calibri" w:cs="Calibri"/>
              </w:rPr>
              <w:t> </w:t>
            </w:r>
          </w:p>
          <w:p w14:paraId="12695882" w14:textId="77777777" w:rsidR="007D5A71" w:rsidRPr="00C350FB" w:rsidRDefault="007D5A71" w:rsidP="007D5A71">
            <w:pPr>
              <w:pStyle w:val="paragraph"/>
              <w:spacing w:before="0" w:beforeAutospacing="0" w:after="0" w:afterAutospacing="0"/>
              <w:textAlignment w:val="baseline"/>
              <w:rPr>
                <w:sz w:val="20"/>
              </w:rPr>
            </w:pPr>
          </w:p>
          <w:p w14:paraId="485C1B72" w14:textId="0836EC75" w:rsidR="007D5A71" w:rsidRPr="00384781" w:rsidRDefault="007D5A71" w:rsidP="007D5A71">
            <w:pPr>
              <w:pStyle w:val="paragraph"/>
              <w:numPr>
                <w:ilvl w:val="0"/>
                <w:numId w:val="6"/>
              </w:numPr>
              <w:spacing w:before="0" w:beforeAutospacing="0" w:after="0" w:afterAutospacing="0"/>
              <w:ind w:left="567" w:firstLine="0"/>
              <w:textAlignment w:val="baseline"/>
              <w:rPr>
                <w:rStyle w:val="normaltextrun"/>
                <w:rFonts w:ascii="Calibri" w:hAnsi="Calibri" w:cs="Calibri"/>
              </w:rPr>
            </w:pPr>
            <w:r w:rsidRPr="00384781">
              <w:rPr>
                <w:rStyle w:val="normaltextrun"/>
                <w:rFonts w:ascii="Calibri" w:hAnsi="Calibri" w:cs="Calibri"/>
              </w:rPr>
              <w:t>Standing agenda item at PTC and faculty meetings</w:t>
            </w:r>
          </w:p>
          <w:p w14:paraId="1095B44A" w14:textId="6EA661A0" w:rsidR="007D5A71" w:rsidRPr="00384781" w:rsidRDefault="007D5A71" w:rsidP="007D5A71">
            <w:pPr>
              <w:pStyle w:val="paragraph"/>
              <w:numPr>
                <w:ilvl w:val="0"/>
                <w:numId w:val="6"/>
              </w:numPr>
              <w:spacing w:before="0" w:beforeAutospacing="0" w:after="0" w:afterAutospacing="0"/>
              <w:ind w:left="567" w:firstLine="0"/>
              <w:textAlignment w:val="baseline"/>
              <w:rPr>
                <w:rStyle w:val="normaltextrun"/>
                <w:rFonts w:ascii="Calibri" w:hAnsi="Calibri" w:cs="Calibri"/>
              </w:rPr>
            </w:pPr>
            <w:r w:rsidRPr="00384781">
              <w:rPr>
                <w:rStyle w:val="normaltextrun"/>
                <w:rFonts w:ascii="Calibri" w:hAnsi="Calibri" w:cs="Calibri"/>
              </w:rPr>
              <w:t>Learning and Teaching display board in the staffroom</w:t>
            </w:r>
          </w:p>
          <w:p w14:paraId="39FC6FB4" w14:textId="0A101F69" w:rsidR="007D5A71" w:rsidRPr="00384781" w:rsidRDefault="007D5A71" w:rsidP="007D5A71">
            <w:pPr>
              <w:pStyle w:val="paragraph"/>
              <w:numPr>
                <w:ilvl w:val="0"/>
                <w:numId w:val="6"/>
              </w:numPr>
              <w:spacing w:before="0" w:beforeAutospacing="0" w:after="0" w:afterAutospacing="0"/>
              <w:ind w:left="567" w:firstLine="0"/>
              <w:textAlignment w:val="baseline"/>
              <w:rPr>
                <w:rFonts w:ascii="Calibri" w:hAnsi="Calibri" w:cs="Calibri"/>
              </w:rPr>
            </w:pPr>
            <w:r w:rsidRPr="00384781">
              <w:rPr>
                <w:rStyle w:val="normaltextrun"/>
                <w:rFonts w:ascii="Calibri" w:hAnsi="Calibri" w:cs="Calibri"/>
              </w:rPr>
              <w:t>L&amp;T Termly Bulletin</w:t>
            </w:r>
          </w:p>
          <w:p w14:paraId="5A32467C" w14:textId="6067D9AA" w:rsidR="007D5A71" w:rsidRPr="00384781" w:rsidRDefault="007D5A71" w:rsidP="007D5A71">
            <w:pPr>
              <w:pStyle w:val="paragraph"/>
              <w:numPr>
                <w:ilvl w:val="0"/>
                <w:numId w:val="7"/>
              </w:numPr>
              <w:spacing w:before="0" w:beforeAutospacing="0" w:after="0" w:afterAutospacing="0"/>
              <w:ind w:left="567" w:firstLine="0"/>
              <w:textAlignment w:val="baseline"/>
              <w:rPr>
                <w:rStyle w:val="normaltextrun"/>
                <w:rFonts w:ascii="Calibri" w:hAnsi="Calibri" w:cs="Calibri"/>
              </w:rPr>
            </w:pPr>
            <w:r w:rsidRPr="00384781">
              <w:rPr>
                <w:rStyle w:val="normaltextrun"/>
                <w:rFonts w:ascii="Calibri" w:hAnsi="Calibri" w:cs="Calibri"/>
              </w:rPr>
              <w:t>Whole School Improvement focus</w:t>
            </w:r>
          </w:p>
          <w:p w14:paraId="0B164094" w14:textId="2B041BAB" w:rsidR="007D5A71" w:rsidRPr="00384781" w:rsidRDefault="007D5A71" w:rsidP="007D5A71">
            <w:pPr>
              <w:pStyle w:val="paragraph"/>
              <w:numPr>
                <w:ilvl w:val="0"/>
                <w:numId w:val="7"/>
              </w:numPr>
              <w:spacing w:before="0" w:beforeAutospacing="0" w:after="0" w:afterAutospacing="0"/>
              <w:ind w:left="567" w:firstLine="0"/>
              <w:textAlignment w:val="baseline"/>
              <w:rPr>
                <w:rStyle w:val="normaltextrun"/>
                <w:rFonts w:ascii="Calibri" w:hAnsi="Calibri" w:cs="Calibri"/>
              </w:rPr>
            </w:pPr>
            <w:r w:rsidRPr="00384781">
              <w:rPr>
                <w:rStyle w:val="normaltextrun"/>
                <w:rFonts w:ascii="Calibri" w:hAnsi="Calibri" w:cs="Calibri"/>
              </w:rPr>
              <w:t>L&amp;T sharing practice session held annually</w:t>
            </w:r>
          </w:p>
          <w:p w14:paraId="17239AA3" w14:textId="459DD285" w:rsidR="007D5A71" w:rsidRPr="00384781" w:rsidRDefault="007D5A71" w:rsidP="007D5A71">
            <w:pPr>
              <w:pStyle w:val="paragraph"/>
              <w:numPr>
                <w:ilvl w:val="0"/>
                <w:numId w:val="7"/>
              </w:numPr>
              <w:spacing w:before="0" w:beforeAutospacing="0" w:after="0" w:afterAutospacing="0"/>
              <w:ind w:left="567" w:firstLine="0"/>
              <w:textAlignment w:val="baseline"/>
              <w:rPr>
                <w:rStyle w:val="normaltextrun"/>
                <w:rFonts w:ascii="Calibri" w:hAnsi="Calibri" w:cs="Calibri"/>
              </w:rPr>
            </w:pPr>
            <w:r w:rsidRPr="00384781">
              <w:rPr>
                <w:rStyle w:val="normaltextrun"/>
                <w:rFonts w:ascii="Calibri" w:hAnsi="Calibri" w:cs="Calibri"/>
              </w:rPr>
              <w:t xml:space="preserve">PT Learning Walks - feedback </w:t>
            </w:r>
            <w:r w:rsidR="00E0246C">
              <w:rPr>
                <w:rStyle w:val="normaltextrun"/>
                <w:rFonts w:ascii="Calibri" w:hAnsi="Calibri" w:cs="Calibri"/>
              </w:rPr>
              <w:t xml:space="preserve">from which is </w:t>
            </w:r>
            <w:r w:rsidRPr="00384781">
              <w:rPr>
                <w:rStyle w:val="normaltextrun"/>
                <w:rFonts w:ascii="Calibri" w:hAnsi="Calibri" w:cs="Calibri"/>
              </w:rPr>
              <w:t>shared with other PTCs</w:t>
            </w:r>
          </w:p>
          <w:p w14:paraId="67F1C892" w14:textId="7EC1A11A" w:rsidR="007D5A71" w:rsidRPr="00384781" w:rsidRDefault="007D5A71" w:rsidP="007D5A71">
            <w:pPr>
              <w:pStyle w:val="paragraph"/>
              <w:numPr>
                <w:ilvl w:val="0"/>
                <w:numId w:val="7"/>
              </w:numPr>
              <w:spacing w:before="0" w:beforeAutospacing="0" w:after="0" w:afterAutospacing="0"/>
              <w:ind w:left="567" w:firstLine="0"/>
              <w:textAlignment w:val="baseline"/>
              <w:rPr>
                <w:rStyle w:val="normaltextrun"/>
                <w:rFonts w:ascii="Calibri" w:hAnsi="Calibri" w:cs="Calibri"/>
              </w:rPr>
            </w:pPr>
            <w:r w:rsidRPr="00384781">
              <w:rPr>
                <w:rStyle w:val="normaltextrun"/>
                <w:rFonts w:ascii="Calibri" w:hAnsi="Calibri" w:cs="Calibri"/>
              </w:rPr>
              <w:t>Classroom observations – strategies selected by PTC to share with all staff</w:t>
            </w:r>
          </w:p>
          <w:p w14:paraId="2B4F79B3" w14:textId="77777777" w:rsidR="007D5A71" w:rsidRPr="00067480" w:rsidRDefault="007D5A71" w:rsidP="00E0246C">
            <w:pPr>
              <w:pStyle w:val="paragraph"/>
              <w:numPr>
                <w:ilvl w:val="0"/>
                <w:numId w:val="7"/>
              </w:numPr>
              <w:spacing w:before="0" w:beforeAutospacing="0" w:after="0" w:afterAutospacing="0"/>
              <w:ind w:left="567" w:firstLine="0"/>
              <w:textAlignment w:val="baseline"/>
              <w:rPr>
                <w:rStyle w:val="normaltextrun"/>
                <w:rFonts w:ascii="Calibri" w:hAnsi="Calibri" w:cs="Calibri"/>
                <w:b/>
                <w:bCs/>
                <w:sz w:val="32"/>
                <w:szCs w:val="22"/>
              </w:rPr>
            </w:pPr>
            <w:r>
              <w:rPr>
                <w:rStyle w:val="normaltextrun"/>
                <w:rFonts w:ascii="Calibri" w:hAnsi="Calibri" w:cs="Calibri"/>
              </w:rPr>
              <w:t xml:space="preserve">Voluntary </w:t>
            </w:r>
            <w:r w:rsidRPr="007D5A71">
              <w:rPr>
                <w:rStyle w:val="normaltextrun"/>
                <w:rFonts w:ascii="Calibri" w:hAnsi="Calibri" w:cs="Calibri"/>
              </w:rPr>
              <w:t>‘Observe Me’ scheme</w:t>
            </w:r>
          </w:p>
          <w:p w14:paraId="4FFFA0E1" w14:textId="65528F47" w:rsidR="00067480" w:rsidRPr="00C350FB" w:rsidRDefault="00067480" w:rsidP="00067480">
            <w:pPr>
              <w:pStyle w:val="paragraph"/>
              <w:spacing w:before="0" w:beforeAutospacing="0" w:after="0" w:afterAutospacing="0"/>
              <w:ind w:left="567"/>
              <w:textAlignment w:val="baseline"/>
              <w:rPr>
                <w:rStyle w:val="normaltextrun"/>
                <w:rFonts w:ascii="Calibri" w:hAnsi="Calibri" w:cs="Calibri"/>
                <w:b/>
                <w:bCs/>
                <w:sz w:val="22"/>
                <w:szCs w:val="22"/>
              </w:rPr>
            </w:pPr>
          </w:p>
        </w:tc>
      </w:tr>
      <w:tr w:rsidR="007D5A71" w14:paraId="3A6C2C90" w14:textId="77777777" w:rsidTr="00C350FB">
        <w:tc>
          <w:tcPr>
            <w:tcW w:w="15304" w:type="dxa"/>
            <w:gridSpan w:val="2"/>
          </w:tcPr>
          <w:p w14:paraId="38348995" w14:textId="73D483A5" w:rsidR="007D5A71" w:rsidRDefault="007D5A71" w:rsidP="007D5A71">
            <w:pPr>
              <w:pStyle w:val="paragraph"/>
              <w:spacing w:before="0" w:beforeAutospacing="0" w:after="0" w:afterAutospacing="0"/>
              <w:textAlignment w:val="baseline"/>
              <w:rPr>
                <w:rStyle w:val="normaltextrun"/>
                <w:rFonts w:ascii="Calibri" w:hAnsi="Calibri" w:cs="Calibri"/>
                <w:b/>
                <w:bCs/>
                <w:sz w:val="32"/>
                <w:szCs w:val="22"/>
              </w:rPr>
            </w:pPr>
            <w:r>
              <w:rPr>
                <w:rStyle w:val="normaltextrun"/>
                <w:rFonts w:ascii="Calibri" w:hAnsi="Calibri" w:cs="Calibri"/>
                <w:b/>
                <w:bCs/>
                <w:sz w:val="32"/>
                <w:szCs w:val="22"/>
              </w:rPr>
              <w:t>Effective Use of Assessment</w:t>
            </w:r>
          </w:p>
          <w:p w14:paraId="3ACB4C93" w14:textId="77777777" w:rsidR="007D5A71" w:rsidRPr="00C350FB" w:rsidRDefault="007D5A71" w:rsidP="007D5A71">
            <w:pPr>
              <w:pStyle w:val="paragraph"/>
              <w:spacing w:before="0" w:beforeAutospacing="0" w:after="0" w:afterAutospacing="0"/>
              <w:textAlignment w:val="baseline"/>
              <w:rPr>
                <w:rStyle w:val="normaltextrun"/>
                <w:rFonts w:ascii="Calibri" w:hAnsi="Calibri" w:cs="Calibri"/>
                <w:b/>
                <w:bCs/>
                <w:sz w:val="20"/>
              </w:rPr>
            </w:pPr>
          </w:p>
          <w:p w14:paraId="44E9EA9C" w14:textId="019D3EF1" w:rsidR="007D5A71" w:rsidRDefault="007D5A71" w:rsidP="007D5A71">
            <w:pPr>
              <w:pStyle w:val="paragraph"/>
              <w:numPr>
                <w:ilvl w:val="0"/>
                <w:numId w:val="11"/>
              </w:numPr>
              <w:spacing w:before="0" w:beforeAutospacing="0" w:after="0" w:afterAutospacing="0"/>
              <w:textAlignment w:val="baseline"/>
              <w:rPr>
                <w:rStyle w:val="normaltextrun"/>
                <w:rFonts w:ascii="Calibri" w:hAnsi="Calibri" w:cs="Calibri"/>
                <w:szCs w:val="22"/>
              </w:rPr>
            </w:pPr>
            <w:r w:rsidRPr="002203C2">
              <w:rPr>
                <w:rStyle w:val="normaltextrun"/>
                <w:rFonts w:ascii="Calibri" w:hAnsi="Calibri" w:cs="Calibri"/>
                <w:bCs/>
              </w:rPr>
              <w:t xml:space="preserve">All teachers make good use of the </w:t>
            </w:r>
            <w:r w:rsidRPr="00555EFB">
              <w:rPr>
                <w:rStyle w:val="normaltextrun"/>
                <w:rFonts w:ascii="Calibri" w:hAnsi="Calibri" w:cs="Calibri"/>
                <w:b/>
                <w:bCs/>
              </w:rPr>
              <w:t>learning, teaching and assessment cycle</w:t>
            </w:r>
            <w:r w:rsidRPr="002203C2">
              <w:rPr>
                <w:rStyle w:val="normaltextrun"/>
                <w:rFonts w:ascii="Calibri" w:hAnsi="Calibri" w:cs="Calibri"/>
                <w:bCs/>
              </w:rPr>
              <w:t xml:space="preserve"> to improve the planning of learning, teaching and assessment.  </w:t>
            </w:r>
            <w:r>
              <w:rPr>
                <w:rStyle w:val="normaltextrun"/>
                <w:rFonts w:ascii="Calibri" w:hAnsi="Calibri" w:cs="Calibri"/>
                <w:szCs w:val="22"/>
              </w:rPr>
              <w:t xml:space="preserve">Teachers demonstrate a range of approaches to check for understanding.  These approaches include observing learners, considering how they answer questions, using digital tools, employing self and peer assessment and using exit strategies for example. Teachers analyse this data well to ensure they </w:t>
            </w:r>
            <w:r w:rsidRPr="00555EFB">
              <w:rPr>
                <w:rStyle w:val="normaltextrun"/>
                <w:rFonts w:ascii="Calibri" w:hAnsi="Calibri" w:cs="Calibri"/>
                <w:b/>
                <w:szCs w:val="22"/>
              </w:rPr>
              <w:t>respond to young people’s learning flexibly</w:t>
            </w:r>
            <w:r>
              <w:rPr>
                <w:rStyle w:val="normaltextrun"/>
                <w:rFonts w:ascii="Calibri" w:hAnsi="Calibri" w:cs="Calibri"/>
                <w:szCs w:val="22"/>
              </w:rPr>
              <w:t>.  This includes, for example; changing topics in the BGE to better enhance the learning needs</w:t>
            </w:r>
            <w:r w:rsidR="00555EFB">
              <w:rPr>
                <w:rStyle w:val="normaltextrun"/>
                <w:rFonts w:ascii="Calibri" w:hAnsi="Calibri" w:cs="Calibri"/>
                <w:szCs w:val="22"/>
              </w:rPr>
              <w:t xml:space="preserve"> of a class</w:t>
            </w:r>
            <w:r>
              <w:rPr>
                <w:rStyle w:val="normaltextrun"/>
                <w:rFonts w:ascii="Calibri" w:hAnsi="Calibri" w:cs="Calibri"/>
                <w:szCs w:val="22"/>
              </w:rPr>
              <w:t xml:space="preserve">; differentiating learning for young people with additional support needs in particular areas or being flexible with pathways in the senior phase.  </w:t>
            </w:r>
          </w:p>
          <w:p w14:paraId="713AD4D5" w14:textId="77777777" w:rsidR="007D5A71" w:rsidRPr="00C350FB" w:rsidRDefault="007D5A71" w:rsidP="007D5A71">
            <w:pPr>
              <w:pStyle w:val="paragraph"/>
              <w:spacing w:before="0" w:beforeAutospacing="0" w:after="0" w:afterAutospacing="0"/>
              <w:ind w:left="720"/>
              <w:textAlignment w:val="baseline"/>
              <w:rPr>
                <w:rStyle w:val="normaltextrun"/>
                <w:rFonts w:ascii="Calibri" w:hAnsi="Calibri" w:cs="Calibri"/>
                <w:sz w:val="18"/>
                <w:szCs w:val="22"/>
              </w:rPr>
            </w:pPr>
          </w:p>
          <w:p w14:paraId="057F5333" w14:textId="586DADD8" w:rsidR="007D5A71" w:rsidRPr="007D5A71" w:rsidRDefault="007D5A71" w:rsidP="007D5A71">
            <w:pPr>
              <w:pStyle w:val="paragraph"/>
              <w:numPr>
                <w:ilvl w:val="0"/>
                <w:numId w:val="11"/>
              </w:numPr>
              <w:spacing w:before="0" w:beforeAutospacing="0" w:after="0" w:afterAutospacing="0"/>
              <w:textAlignment w:val="baseline"/>
              <w:rPr>
                <w:rStyle w:val="normaltextrun"/>
                <w:rFonts w:ascii="Calibri" w:hAnsi="Calibri" w:cs="Calibri"/>
                <w:bCs/>
              </w:rPr>
            </w:pPr>
            <w:r w:rsidRPr="00555EFB">
              <w:rPr>
                <w:rStyle w:val="normaltextrun"/>
                <w:rFonts w:asciiTheme="minorHAnsi" w:hAnsiTheme="minorHAnsi" w:cstheme="minorHAnsi"/>
                <w:b/>
              </w:rPr>
              <w:t>High quality feedback</w:t>
            </w:r>
            <w:r w:rsidRPr="007D5A71">
              <w:rPr>
                <w:rStyle w:val="normaltextrun"/>
                <w:rFonts w:asciiTheme="minorHAnsi" w:hAnsiTheme="minorHAnsi" w:cstheme="minorHAnsi"/>
              </w:rPr>
              <w:t xml:space="preserve"> on progress is given to pupils in a variety of ways both formally and informally in written and verbal</w:t>
            </w:r>
            <w:r w:rsidR="00E0246C">
              <w:rPr>
                <w:rStyle w:val="normaltextrun"/>
                <w:rFonts w:asciiTheme="minorHAnsi" w:hAnsiTheme="minorHAnsi" w:cstheme="minorHAnsi"/>
              </w:rPr>
              <w:t xml:space="preserve"> for</w:t>
            </w:r>
            <w:r w:rsidRPr="007D5A71">
              <w:rPr>
                <w:rStyle w:val="normaltextrun"/>
                <w:rFonts w:asciiTheme="minorHAnsi" w:hAnsiTheme="minorHAnsi" w:cstheme="minorHAnsi"/>
              </w:rPr>
              <w:t xml:space="preserve">m.  Because of this feedback young people in the BGE and senior phase can identify their level of working, their strengths and/or their next steps in learning.  Pupils feel that they feedback they receive improves their learning.  In the senior phase pupils share their aspirational targets </w:t>
            </w:r>
            <w:r>
              <w:rPr>
                <w:rStyle w:val="normaltextrun"/>
                <w:rFonts w:asciiTheme="minorHAnsi" w:hAnsiTheme="minorHAnsi" w:cstheme="minorHAnsi"/>
              </w:rPr>
              <w:t>an</w:t>
            </w:r>
            <w:r w:rsidRPr="007D5A71">
              <w:rPr>
                <w:rStyle w:val="normaltextrun"/>
                <w:rFonts w:asciiTheme="minorHAnsi" w:hAnsiTheme="minorHAnsi" w:cstheme="minorHAnsi"/>
              </w:rPr>
              <w:t>d feedback towards these are given in subsequent learning conversations.  Pupils feel confident in asking for advice about their learning</w:t>
            </w:r>
            <w:r w:rsidR="00E0246C">
              <w:rPr>
                <w:rStyle w:val="normaltextrun"/>
                <w:rFonts w:asciiTheme="minorHAnsi" w:hAnsiTheme="minorHAnsi" w:cstheme="minorHAnsi"/>
              </w:rPr>
              <w:t>.</w:t>
            </w:r>
          </w:p>
          <w:p w14:paraId="6381754D" w14:textId="77777777" w:rsidR="007D5A71" w:rsidRPr="00C350FB" w:rsidRDefault="007D5A71" w:rsidP="007D5A71">
            <w:pPr>
              <w:pStyle w:val="ListParagraph"/>
              <w:rPr>
                <w:rStyle w:val="normaltextrun"/>
                <w:rFonts w:ascii="Calibri" w:hAnsi="Calibri" w:cs="Calibri"/>
                <w:bCs/>
                <w:sz w:val="18"/>
              </w:rPr>
            </w:pPr>
          </w:p>
          <w:p w14:paraId="528EF49E" w14:textId="5F2C850A" w:rsidR="007D5A71" w:rsidRPr="007D5A71" w:rsidRDefault="007D5A71" w:rsidP="007D5A71">
            <w:pPr>
              <w:pStyle w:val="paragraph"/>
              <w:numPr>
                <w:ilvl w:val="0"/>
                <w:numId w:val="11"/>
              </w:numPr>
              <w:spacing w:before="0" w:beforeAutospacing="0" w:after="0" w:afterAutospacing="0"/>
              <w:textAlignment w:val="baseline"/>
              <w:rPr>
                <w:rStyle w:val="normaltextrun"/>
                <w:rFonts w:ascii="Calibri" w:hAnsi="Calibri" w:cs="Calibri"/>
                <w:bCs/>
              </w:rPr>
            </w:pPr>
            <w:r w:rsidRPr="007D5A71">
              <w:rPr>
                <w:rStyle w:val="normaltextrun"/>
                <w:rFonts w:ascii="Calibri" w:hAnsi="Calibri" w:cs="Calibri"/>
                <w:bCs/>
              </w:rPr>
              <w:t xml:space="preserve">Staff engage </w:t>
            </w:r>
            <w:r w:rsidRPr="00555EFB">
              <w:rPr>
                <w:rStyle w:val="normaltextrun"/>
                <w:rFonts w:ascii="Calibri" w:hAnsi="Calibri" w:cs="Calibri"/>
                <w:bCs/>
              </w:rPr>
              <w:t xml:space="preserve">in </w:t>
            </w:r>
            <w:r w:rsidRPr="00555EFB">
              <w:rPr>
                <w:rStyle w:val="normaltextrun"/>
                <w:rFonts w:ascii="Calibri" w:hAnsi="Calibri" w:cs="Calibri"/>
                <w:b/>
                <w:bCs/>
              </w:rPr>
              <w:t>regular moderation activities</w:t>
            </w:r>
            <w:r w:rsidRPr="007D5A71">
              <w:rPr>
                <w:rStyle w:val="normaltextrun"/>
                <w:rFonts w:ascii="Calibri" w:hAnsi="Calibri" w:cs="Calibri"/>
                <w:bCs/>
              </w:rPr>
              <w:t>, following clear departmental calendars</w:t>
            </w:r>
            <w:r w:rsidR="00067480">
              <w:rPr>
                <w:rStyle w:val="normaltextrun"/>
                <w:rFonts w:ascii="Calibri" w:hAnsi="Calibri" w:cs="Calibri"/>
                <w:bCs/>
              </w:rPr>
              <w:t>,</w:t>
            </w:r>
            <w:r w:rsidRPr="007D5A71">
              <w:rPr>
                <w:rStyle w:val="normaltextrun"/>
                <w:rFonts w:ascii="Calibri" w:hAnsi="Calibri" w:cs="Calibri"/>
                <w:bCs/>
              </w:rPr>
              <w:t xml:space="preserve"> which allow opportunities to moderate both in school, with regional colleagues and professional networks such as the SQA. This creates a st</w:t>
            </w:r>
            <w:r w:rsidRPr="007D5A71">
              <w:rPr>
                <w:rStyle w:val="normaltextrun"/>
                <w:rFonts w:ascii="Calibri" w:hAnsi="Calibri" w:cs="Calibri"/>
              </w:rPr>
              <w:t xml:space="preserve">rong understanding of the assessment standards in the senior phase.   </w:t>
            </w:r>
          </w:p>
          <w:p w14:paraId="5677562C" w14:textId="77777777" w:rsidR="007D5A71" w:rsidRPr="00C350FB" w:rsidRDefault="007D5A71" w:rsidP="007D5A71">
            <w:pPr>
              <w:pStyle w:val="paragraph"/>
              <w:spacing w:before="0" w:beforeAutospacing="0" w:after="0" w:afterAutospacing="0"/>
              <w:textAlignment w:val="baseline"/>
              <w:rPr>
                <w:rStyle w:val="normaltextrun"/>
                <w:rFonts w:ascii="Calibri" w:hAnsi="Calibri" w:cs="Calibri"/>
                <w:sz w:val="20"/>
              </w:rPr>
            </w:pPr>
          </w:p>
          <w:p w14:paraId="57A6F0AE" w14:textId="09B8CE05" w:rsidR="007D5A71" w:rsidRPr="0079280E" w:rsidRDefault="007D5A71" w:rsidP="00C350FB">
            <w:pPr>
              <w:pStyle w:val="paragraph"/>
              <w:numPr>
                <w:ilvl w:val="0"/>
                <w:numId w:val="11"/>
              </w:numPr>
              <w:spacing w:before="0" w:beforeAutospacing="0" w:after="0" w:afterAutospacing="0"/>
              <w:textAlignment w:val="baseline"/>
              <w:rPr>
                <w:rStyle w:val="eop"/>
                <w:rFonts w:ascii="Calibri" w:hAnsi="Calibri" w:cs="Calibri"/>
                <w:b/>
                <w:bCs/>
                <w:szCs w:val="22"/>
              </w:rPr>
            </w:pPr>
            <w:r w:rsidRPr="007D5A71">
              <w:rPr>
                <w:rStyle w:val="normaltextrun"/>
                <w:rFonts w:ascii="Calibri" w:hAnsi="Calibri" w:cs="Calibri"/>
              </w:rPr>
              <w:t xml:space="preserve">All teachers demonstrate a sustained commitment to </w:t>
            </w:r>
            <w:r w:rsidRPr="00555EFB">
              <w:rPr>
                <w:rStyle w:val="normaltextrun"/>
                <w:rFonts w:ascii="Calibri" w:hAnsi="Calibri" w:cs="Calibri"/>
                <w:b/>
              </w:rPr>
              <w:t>reflecting on and improving their practice</w:t>
            </w:r>
            <w:r w:rsidRPr="007D5A71">
              <w:rPr>
                <w:rStyle w:val="normaltextrun"/>
                <w:rFonts w:ascii="Calibri" w:hAnsi="Calibri" w:cs="Calibri"/>
              </w:rPr>
              <w:t xml:space="preserve">. </w:t>
            </w:r>
            <w:r w:rsidRPr="007D5A71">
              <w:rPr>
                <w:rStyle w:val="eop"/>
                <w:rFonts w:ascii="Calibri" w:hAnsi="Calibri" w:cs="Calibri"/>
                <w:szCs w:val="22"/>
              </w:rPr>
              <w:t> </w:t>
            </w:r>
          </w:p>
        </w:tc>
      </w:tr>
      <w:tr w:rsidR="007D5A71" w14:paraId="533ABF7F" w14:textId="77777777" w:rsidTr="00C350FB">
        <w:tc>
          <w:tcPr>
            <w:tcW w:w="15304" w:type="dxa"/>
            <w:gridSpan w:val="2"/>
          </w:tcPr>
          <w:p w14:paraId="41D99520" w14:textId="53D9BEA4" w:rsidR="007D5A71" w:rsidRDefault="007D5A71" w:rsidP="00E0246C">
            <w:pPr>
              <w:pStyle w:val="paragraph"/>
              <w:spacing w:before="0" w:beforeAutospacing="0" w:after="0" w:afterAutospacing="0"/>
              <w:textAlignment w:val="baseline"/>
              <w:rPr>
                <w:rStyle w:val="normaltextrun"/>
                <w:rFonts w:ascii="Calibri" w:hAnsi="Calibri" w:cs="Calibri"/>
                <w:b/>
                <w:bCs/>
                <w:sz w:val="32"/>
                <w:szCs w:val="22"/>
              </w:rPr>
            </w:pPr>
            <w:r>
              <w:rPr>
                <w:rStyle w:val="normaltextrun"/>
                <w:rFonts w:ascii="Calibri" w:hAnsi="Calibri" w:cs="Calibri"/>
                <w:b/>
                <w:bCs/>
                <w:sz w:val="32"/>
                <w:szCs w:val="22"/>
              </w:rPr>
              <w:t>Consultation is held with pupils on these procedures regularly via pupil focus groups, faculty surveys and</w:t>
            </w:r>
            <w:r w:rsidR="00E0246C">
              <w:rPr>
                <w:rStyle w:val="normaltextrun"/>
                <w:rFonts w:ascii="Calibri" w:hAnsi="Calibri" w:cs="Calibri"/>
                <w:b/>
                <w:bCs/>
                <w:sz w:val="32"/>
                <w:szCs w:val="22"/>
              </w:rPr>
              <w:t xml:space="preserve"> pupil voice</w:t>
            </w:r>
            <w:r>
              <w:rPr>
                <w:rStyle w:val="normaltextrun"/>
                <w:rFonts w:ascii="Calibri" w:hAnsi="Calibri" w:cs="Calibri"/>
                <w:b/>
                <w:bCs/>
                <w:sz w:val="32"/>
                <w:szCs w:val="22"/>
              </w:rPr>
              <w:t xml:space="preserve">.  There is an annual meeting </w:t>
            </w:r>
            <w:r w:rsidR="0019585A">
              <w:rPr>
                <w:rStyle w:val="normaltextrun"/>
                <w:rFonts w:ascii="Calibri" w:hAnsi="Calibri" w:cs="Calibri"/>
                <w:b/>
                <w:bCs/>
                <w:sz w:val="32"/>
                <w:szCs w:val="22"/>
              </w:rPr>
              <w:t>with LA PCC to hear their views led by PTCs.</w:t>
            </w:r>
          </w:p>
        </w:tc>
      </w:tr>
    </w:tbl>
    <w:p w14:paraId="54409073" w14:textId="77777777" w:rsidR="007D5A71" w:rsidRDefault="007D5A71" w:rsidP="00C350FB">
      <w:pPr>
        <w:pStyle w:val="paragraph"/>
        <w:spacing w:before="0" w:beforeAutospacing="0" w:after="0" w:afterAutospacing="0"/>
        <w:textAlignment w:val="baseline"/>
        <w:rPr>
          <w:rStyle w:val="normaltextrun"/>
        </w:rPr>
      </w:pPr>
    </w:p>
    <w:sectPr w:rsidR="007D5A71" w:rsidSect="0079280E">
      <w:pgSz w:w="16838" w:h="11906" w:orient="landscape"/>
      <w:pgMar w:top="426" w:right="962" w:bottom="567" w:left="709"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intelligence2.xml><?xml version="1.0" encoding="utf-8"?>
<int2:intelligence xmlns:int2="http://schemas.microsoft.com/office/intelligence/2020/intelligence">
  <int2:observations>
    <int2:bookmark int2:bookmarkName="_Int_H2u8Std3" int2:invalidationBookmarkName="" int2:hashCode="qBQ0WJdX5lRERx" int2:id="5q5zTzKQ">
      <int2:state int2:type="LegacyProofing" int2:value="Rejected"/>
    </int2:bookmark>
  </int2:observations>
  <int2:intelligenceSettings/>
</int2:intelligence>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7861B0"/>
    <w:multiLevelType w:val="hybridMultilevel"/>
    <w:tmpl w:val="D36A1E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5640C0F"/>
    <w:multiLevelType w:val="multilevel"/>
    <w:tmpl w:val="9672418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2" w15:restartNumberingAfterBreak="0">
    <w:nsid w:val="19656AE2"/>
    <w:multiLevelType w:val="hybridMultilevel"/>
    <w:tmpl w:val="F20449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1E8E73BE"/>
    <w:multiLevelType w:val="multilevel"/>
    <w:tmpl w:val="0D90C974"/>
    <w:lvl w:ilvl="0">
      <w:start w:val="1"/>
      <w:numFmt w:val="bullet"/>
      <w:lvlText w:val="o"/>
      <w:lvlJc w:val="left"/>
      <w:pPr>
        <w:tabs>
          <w:tab w:val="num" w:pos="720"/>
        </w:tabs>
        <w:ind w:left="720" w:hanging="360"/>
      </w:pPr>
      <w:rPr>
        <w:rFonts w:ascii="Courier New" w:hAnsi="Courier New"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o"/>
      <w:lvlJc w:val="left"/>
      <w:pPr>
        <w:tabs>
          <w:tab w:val="num" w:pos="2160"/>
        </w:tabs>
        <w:ind w:left="2160" w:hanging="360"/>
      </w:pPr>
      <w:rPr>
        <w:rFonts w:ascii="Courier New" w:hAnsi="Courier New" w:hint="default"/>
        <w:sz w:val="20"/>
      </w:rPr>
    </w:lvl>
    <w:lvl w:ilvl="3" w:tentative="1">
      <w:start w:val="1"/>
      <w:numFmt w:val="bullet"/>
      <w:lvlText w:val="o"/>
      <w:lvlJc w:val="left"/>
      <w:pPr>
        <w:tabs>
          <w:tab w:val="num" w:pos="2880"/>
        </w:tabs>
        <w:ind w:left="2880" w:hanging="360"/>
      </w:pPr>
      <w:rPr>
        <w:rFonts w:ascii="Courier New" w:hAnsi="Courier New" w:hint="default"/>
        <w:sz w:val="20"/>
      </w:rPr>
    </w:lvl>
    <w:lvl w:ilvl="4" w:tentative="1">
      <w:start w:val="1"/>
      <w:numFmt w:val="bullet"/>
      <w:lvlText w:val="o"/>
      <w:lvlJc w:val="left"/>
      <w:pPr>
        <w:tabs>
          <w:tab w:val="num" w:pos="3600"/>
        </w:tabs>
        <w:ind w:left="3600" w:hanging="360"/>
      </w:pPr>
      <w:rPr>
        <w:rFonts w:ascii="Courier New" w:hAnsi="Courier New" w:hint="default"/>
        <w:sz w:val="20"/>
      </w:rPr>
    </w:lvl>
    <w:lvl w:ilvl="5" w:tentative="1">
      <w:start w:val="1"/>
      <w:numFmt w:val="bullet"/>
      <w:lvlText w:val="o"/>
      <w:lvlJc w:val="left"/>
      <w:pPr>
        <w:tabs>
          <w:tab w:val="num" w:pos="4320"/>
        </w:tabs>
        <w:ind w:left="4320" w:hanging="360"/>
      </w:pPr>
      <w:rPr>
        <w:rFonts w:ascii="Courier New" w:hAnsi="Courier New" w:hint="default"/>
        <w:sz w:val="20"/>
      </w:rPr>
    </w:lvl>
    <w:lvl w:ilvl="6" w:tentative="1">
      <w:start w:val="1"/>
      <w:numFmt w:val="bullet"/>
      <w:lvlText w:val="o"/>
      <w:lvlJc w:val="left"/>
      <w:pPr>
        <w:tabs>
          <w:tab w:val="num" w:pos="5040"/>
        </w:tabs>
        <w:ind w:left="5040" w:hanging="360"/>
      </w:pPr>
      <w:rPr>
        <w:rFonts w:ascii="Courier New" w:hAnsi="Courier New" w:hint="default"/>
        <w:sz w:val="20"/>
      </w:rPr>
    </w:lvl>
    <w:lvl w:ilvl="7" w:tentative="1">
      <w:start w:val="1"/>
      <w:numFmt w:val="bullet"/>
      <w:lvlText w:val="o"/>
      <w:lvlJc w:val="left"/>
      <w:pPr>
        <w:tabs>
          <w:tab w:val="num" w:pos="5760"/>
        </w:tabs>
        <w:ind w:left="5760" w:hanging="360"/>
      </w:pPr>
      <w:rPr>
        <w:rFonts w:ascii="Courier New" w:hAnsi="Courier New" w:hint="default"/>
        <w:sz w:val="20"/>
      </w:rPr>
    </w:lvl>
    <w:lvl w:ilvl="8" w:tentative="1">
      <w:start w:val="1"/>
      <w:numFmt w:val="bullet"/>
      <w:lvlText w:val="o"/>
      <w:lvlJc w:val="left"/>
      <w:pPr>
        <w:tabs>
          <w:tab w:val="num" w:pos="6480"/>
        </w:tabs>
        <w:ind w:left="6480" w:hanging="360"/>
      </w:pPr>
      <w:rPr>
        <w:rFonts w:ascii="Courier New" w:hAnsi="Courier New" w:hint="default"/>
        <w:sz w:val="20"/>
      </w:rPr>
    </w:lvl>
  </w:abstractNum>
  <w:abstractNum w:abstractNumId="4" w15:restartNumberingAfterBreak="0">
    <w:nsid w:val="264840CA"/>
    <w:multiLevelType w:val="hybridMultilevel"/>
    <w:tmpl w:val="8636535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28A039D0"/>
    <w:multiLevelType w:val="multilevel"/>
    <w:tmpl w:val="2D22BAE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6" w15:restartNumberingAfterBreak="0">
    <w:nsid w:val="33E45CBC"/>
    <w:multiLevelType w:val="hybridMultilevel"/>
    <w:tmpl w:val="C58AE1B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49CB2BE8"/>
    <w:multiLevelType w:val="multilevel"/>
    <w:tmpl w:val="54F4934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8" w15:restartNumberingAfterBreak="0">
    <w:nsid w:val="5B437518"/>
    <w:multiLevelType w:val="multilevel"/>
    <w:tmpl w:val="D69809D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 w15:restartNumberingAfterBreak="0">
    <w:nsid w:val="60752C32"/>
    <w:multiLevelType w:val="hybridMultilevel"/>
    <w:tmpl w:val="4DAC3DAE"/>
    <w:lvl w:ilvl="0" w:tplc="9AAC55C6">
      <w:start w:val="1"/>
      <w:numFmt w:val="bullet"/>
      <w:lvlText w:val="•"/>
      <w:lvlJc w:val="left"/>
      <w:pPr>
        <w:tabs>
          <w:tab w:val="num" w:pos="720"/>
        </w:tabs>
        <w:ind w:left="720" w:hanging="360"/>
      </w:pPr>
      <w:rPr>
        <w:rFonts w:ascii="Arial" w:hAnsi="Arial" w:hint="default"/>
      </w:rPr>
    </w:lvl>
    <w:lvl w:ilvl="1" w:tplc="1390E96A">
      <w:start w:val="1"/>
      <w:numFmt w:val="bullet"/>
      <w:lvlText w:val="•"/>
      <w:lvlJc w:val="left"/>
      <w:pPr>
        <w:tabs>
          <w:tab w:val="num" w:pos="1440"/>
        </w:tabs>
        <w:ind w:left="1440" w:hanging="360"/>
      </w:pPr>
      <w:rPr>
        <w:rFonts w:ascii="Arial" w:hAnsi="Arial" w:hint="default"/>
      </w:rPr>
    </w:lvl>
    <w:lvl w:ilvl="2" w:tplc="472E4288" w:tentative="1">
      <w:start w:val="1"/>
      <w:numFmt w:val="bullet"/>
      <w:lvlText w:val="•"/>
      <w:lvlJc w:val="left"/>
      <w:pPr>
        <w:tabs>
          <w:tab w:val="num" w:pos="2160"/>
        </w:tabs>
        <w:ind w:left="2160" w:hanging="360"/>
      </w:pPr>
      <w:rPr>
        <w:rFonts w:ascii="Arial" w:hAnsi="Arial" w:hint="default"/>
      </w:rPr>
    </w:lvl>
    <w:lvl w:ilvl="3" w:tplc="EF8A34AC" w:tentative="1">
      <w:start w:val="1"/>
      <w:numFmt w:val="bullet"/>
      <w:lvlText w:val="•"/>
      <w:lvlJc w:val="left"/>
      <w:pPr>
        <w:tabs>
          <w:tab w:val="num" w:pos="2880"/>
        </w:tabs>
        <w:ind w:left="2880" w:hanging="360"/>
      </w:pPr>
      <w:rPr>
        <w:rFonts w:ascii="Arial" w:hAnsi="Arial" w:hint="default"/>
      </w:rPr>
    </w:lvl>
    <w:lvl w:ilvl="4" w:tplc="0D921E6A" w:tentative="1">
      <w:start w:val="1"/>
      <w:numFmt w:val="bullet"/>
      <w:lvlText w:val="•"/>
      <w:lvlJc w:val="left"/>
      <w:pPr>
        <w:tabs>
          <w:tab w:val="num" w:pos="3600"/>
        </w:tabs>
        <w:ind w:left="3600" w:hanging="360"/>
      </w:pPr>
      <w:rPr>
        <w:rFonts w:ascii="Arial" w:hAnsi="Arial" w:hint="default"/>
      </w:rPr>
    </w:lvl>
    <w:lvl w:ilvl="5" w:tplc="50C4FCF4" w:tentative="1">
      <w:start w:val="1"/>
      <w:numFmt w:val="bullet"/>
      <w:lvlText w:val="•"/>
      <w:lvlJc w:val="left"/>
      <w:pPr>
        <w:tabs>
          <w:tab w:val="num" w:pos="4320"/>
        </w:tabs>
        <w:ind w:left="4320" w:hanging="360"/>
      </w:pPr>
      <w:rPr>
        <w:rFonts w:ascii="Arial" w:hAnsi="Arial" w:hint="default"/>
      </w:rPr>
    </w:lvl>
    <w:lvl w:ilvl="6" w:tplc="B8565214" w:tentative="1">
      <w:start w:val="1"/>
      <w:numFmt w:val="bullet"/>
      <w:lvlText w:val="•"/>
      <w:lvlJc w:val="left"/>
      <w:pPr>
        <w:tabs>
          <w:tab w:val="num" w:pos="5040"/>
        </w:tabs>
        <w:ind w:left="5040" w:hanging="360"/>
      </w:pPr>
      <w:rPr>
        <w:rFonts w:ascii="Arial" w:hAnsi="Arial" w:hint="default"/>
      </w:rPr>
    </w:lvl>
    <w:lvl w:ilvl="7" w:tplc="2CEE1B00" w:tentative="1">
      <w:start w:val="1"/>
      <w:numFmt w:val="bullet"/>
      <w:lvlText w:val="•"/>
      <w:lvlJc w:val="left"/>
      <w:pPr>
        <w:tabs>
          <w:tab w:val="num" w:pos="5760"/>
        </w:tabs>
        <w:ind w:left="5760" w:hanging="360"/>
      </w:pPr>
      <w:rPr>
        <w:rFonts w:ascii="Arial" w:hAnsi="Arial" w:hint="default"/>
      </w:rPr>
    </w:lvl>
    <w:lvl w:ilvl="8" w:tplc="1E5023FE"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616948B9"/>
    <w:multiLevelType w:val="multilevel"/>
    <w:tmpl w:val="43D47560"/>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1" w15:restartNumberingAfterBreak="0">
    <w:nsid w:val="67736DB8"/>
    <w:multiLevelType w:val="multilevel"/>
    <w:tmpl w:val="E404FC2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2" w15:restartNumberingAfterBreak="0">
    <w:nsid w:val="7A277A1F"/>
    <w:multiLevelType w:val="hybridMultilevel"/>
    <w:tmpl w:val="457ADFB4"/>
    <w:lvl w:ilvl="0" w:tplc="08090001">
      <w:start w:val="1"/>
      <w:numFmt w:val="bullet"/>
      <w:lvlText w:val=""/>
      <w:lvlJc w:val="left"/>
      <w:pPr>
        <w:ind w:left="784" w:hanging="360"/>
      </w:pPr>
      <w:rPr>
        <w:rFonts w:ascii="Symbol" w:hAnsi="Symbol" w:hint="default"/>
      </w:rPr>
    </w:lvl>
    <w:lvl w:ilvl="1" w:tplc="08090003" w:tentative="1">
      <w:start w:val="1"/>
      <w:numFmt w:val="bullet"/>
      <w:lvlText w:val="o"/>
      <w:lvlJc w:val="left"/>
      <w:pPr>
        <w:ind w:left="1504" w:hanging="360"/>
      </w:pPr>
      <w:rPr>
        <w:rFonts w:ascii="Courier New" w:hAnsi="Courier New" w:cs="Courier New" w:hint="default"/>
      </w:rPr>
    </w:lvl>
    <w:lvl w:ilvl="2" w:tplc="08090005" w:tentative="1">
      <w:start w:val="1"/>
      <w:numFmt w:val="bullet"/>
      <w:lvlText w:val=""/>
      <w:lvlJc w:val="left"/>
      <w:pPr>
        <w:ind w:left="2224" w:hanging="360"/>
      </w:pPr>
      <w:rPr>
        <w:rFonts w:ascii="Wingdings" w:hAnsi="Wingdings" w:hint="default"/>
      </w:rPr>
    </w:lvl>
    <w:lvl w:ilvl="3" w:tplc="08090001" w:tentative="1">
      <w:start w:val="1"/>
      <w:numFmt w:val="bullet"/>
      <w:lvlText w:val=""/>
      <w:lvlJc w:val="left"/>
      <w:pPr>
        <w:ind w:left="2944" w:hanging="360"/>
      </w:pPr>
      <w:rPr>
        <w:rFonts w:ascii="Symbol" w:hAnsi="Symbol" w:hint="default"/>
      </w:rPr>
    </w:lvl>
    <w:lvl w:ilvl="4" w:tplc="08090003" w:tentative="1">
      <w:start w:val="1"/>
      <w:numFmt w:val="bullet"/>
      <w:lvlText w:val="o"/>
      <w:lvlJc w:val="left"/>
      <w:pPr>
        <w:ind w:left="3664" w:hanging="360"/>
      </w:pPr>
      <w:rPr>
        <w:rFonts w:ascii="Courier New" w:hAnsi="Courier New" w:cs="Courier New" w:hint="default"/>
      </w:rPr>
    </w:lvl>
    <w:lvl w:ilvl="5" w:tplc="08090005" w:tentative="1">
      <w:start w:val="1"/>
      <w:numFmt w:val="bullet"/>
      <w:lvlText w:val=""/>
      <w:lvlJc w:val="left"/>
      <w:pPr>
        <w:ind w:left="4384" w:hanging="360"/>
      </w:pPr>
      <w:rPr>
        <w:rFonts w:ascii="Wingdings" w:hAnsi="Wingdings" w:hint="default"/>
      </w:rPr>
    </w:lvl>
    <w:lvl w:ilvl="6" w:tplc="08090001" w:tentative="1">
      <w:start w:val="1"/>
      <w:numFmt w:val="bullet"/>
      <w:lvlText w:val=""/>
      <w:lvlJc w:val="left"/>
      <w:pPr>
        <w:ind w:left="5104" w:hanging="360"/>
      </w:pPr>
      <w:rPr>
        <w:rFonts w:ascii="Symbol" w:hAnsi="Symbol" w:hint="default"/>
      </w:rPr>
    </w:lvl>
    <w:lvl w:ilvl="7" w:tplc="08090003" w:tentative="1">
      <w:start w:val="1"/>
      <w:numFmt w:val="bullet"/>
      <w:lvlText w:val="o"/>
      <w:lvlJc w:val="left"/>
      <w:pPr>
        <w:ind w:left="5824" w:hanging="360"/>
      </w:pPr>
      <w:rPr>
        <w:rFonts w:ascii="Courier New" w:hAnsi="Courier New" w:cs="Courier New" w:hint="default"/>
      </w:rPr>
    </w:lvl>
    <w:lvl w:ilvl="8" w:tplc="08090005" w:tentative="1">
      <w:start w:val="1"/>
      <w:numFmt w:val="bullet"/>
      <w:lvlText w:val=""/>
      <w:lvlJc w:val="left"/>
      <w:pPr>
        <w:ind w:left="6544" w:hanging="360"/>
      </w:pPr>
      <w:rPr>
        <w:rFonts w:ascii="Wingdings" w:hAnsi="Wingdings" w:hint="default"/>
      </w:rPr>
    </w:lvl>
  </w:abstractNum>
  <w:abstractNum w:abstractNumId="13" w15:restartNumberingAfterBreak="0">
    <w:nsid w:val="7F482E6C"/>
    <w:multiLevelType w:val="multilevel"/>
    <w:tmpl w:val="5AB8A4F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num w:numId="1">
    <w:abstractNumId w:val="13"/>
  </w:num>
  <w:num w:numId="2">
    <w:abstractNumId w:val="3"/>
  </w:num>
  <w:num w:numId="3">
    <w:abstractNumId w:val="8"/>
  </w:num>
  <w:num w:numId="4">
    <w:abstractNumId w:val="7"/>
  </w:num>
  <w:num w:numId="5">
    <w:abstractNumId w:val="10"/>
  </w:num>
  <w:num w:numId="6">
    <w:abstractNumId w:val="1"/>
  </w:num>
  <w:num w:numId="7">
    <w:abstractNumId w:val="5"/>
  </w:num>
  <w:num w:numId="8">
    <w:abstractNumId w:val="11"/>
  </w:num>
  <w:num w:numId="9">
    <w:abstractNumId w:val="9"/>
  </w:num>
  <w:num w:numId="10">
    <w:abstractNumId w:val="4"/>
  </w:num>
  <w:num w:numId="11">
    <w:abstractNumId w:val="2"/>
  </w:num>
  <w:num w:numId="12">
    <w:abstractNumId w:val="12"/>
  </w:num>
  <w:num w:numId="13">
    <w:abstractNumId w:val="0"/>
  </w:num>
  <w:num w:numId="14">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activeWritingStyle w:appName="MSWord" w:lang="en-GB" w:vendorID="64" w:dllVersion="131078" w:nlCheck="1" w:checkStyle="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24110B"/>
    <w:rsid w:val="0003130C"/>
    <w:rsid w:val="00067480"/>
    <w:rsid w:val="001077CF"/>
    <w:rsid w:val="00164439"/>
    <w:rsid w:val="0019585A"/>
    <w:rsid w:val="00202A42"/>
    <w:rsid w:val="002124B5"/>
    <w:rsid w:val="002203C2"/>
    <w:rsid w:val="0024110B"/>
    <w:rsid w:val="002A3E23"/>
    <w:rsid w:val="002F424C"/>
    <w:rsid w:val="00384781"/>
    <w:rsid w:val="003A2A89"/>
    <w:rsid w:val="003B5A50"/>
    <w:rsid w:val="004348D8"/>
    <w:rsid w:val="00434B27"/>
    <w:rsid w:val="00470174"/>
    <w:rsid w:val="005245C3"/>
    <w:rsid w:val="00552C24"/>
    <w:rsid w:val="00555EFB"/>
    <w:rsid w:val="0057005F"/>
    <w:rsid w:val="005E598F"/>
    <w:rsid w:val="00637FF0"/>
    <w:rsid w:val="00704C1C"/>
    <w:rsid w:val="00770966"/>
    <w:rsid w:val="0079280E"/>
    <w:rsid w:val="007A5771"/>
    <w:rsid w:val="007B2EB3"/>
    <w:rsid w:val="007D5A71"/>
    <w:rsid w:val="007D695A"/>
    <w:rsid w:val="008213AB"/>
    <w:rsid w:val="008B66B2"/>
    <w:rsid w:val="0097693A"/>
    <w:rsid w:val="009B07EF"/>
    <w:rsid w:val="00A06B79"/>
    <w:rsid w:val="00A86061"/>
    <w:rsid w:val="00A9503F"/>
    <w:rsid w:val="00AA2462"/>
    <w:rsid w:val="00AA4E8F"/>
    <w:rsid w:val="00B20A08"/>
    <w:rsid w:val="00B40C4D"/>
    <w:rsid w:val="00B70323"/>
    <w:rsid w:val="00B83440"/>
    <w:rsid w:val="00BC3CFE"/>
    <w:rsid w:val="00C11F6E"/>
    <w:rsid w:val="00C350FB"/>
    <w:rsid w:val="00C7628E"/>
    <w:rsid w:val="00C9466E"/>
    <w:rsid w:val="00D569B1"/>
    <w:rsid w:val="00DC7373"/>
    <w:rsid w:val="00DD003E"/>
    <w:rsid w:val="00DE36D5"/>
    <w:rsid w:val="00E0246C"/>
    <w:rsid w:val="00E17A80"/>
    <w:rsid w:val="00E959B4"/>
    <w:rsid w:val="00EC0D37"/>
    <w:rsid w:val="00ED17A7"/>
    <w:rsid w:val="00F22798"/>
    <w:rsid w:val="00F47095"/>
    <w:rsid w:val="06C125AD"/>
    <w:rsid w:val="11D93A41"/>
    <w:rsid w:val="12ABE751"/>
    <w:rsid w:val="182F5368"/>
    <w:rsid w:val="2E7662A8"/>
    <w:rsid w:val="495446E2"/>
    <w:rsid w:val="4FD978D6"/>
    <w:rsid w:val="574C7C3E"/>
    <w:rsid w:val="581F294E"/>
    <w:rsid w:val="58E84C9F"/>
    <w:rsid w:val="607CD070"/>
    <w:rsid w:val="617E0456"/>
    <w:rsid w:val="63DA646C"/>
    <w:rsid w:val="737FED4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F0EDC32"/>
  <w15:chartTrackingRefBased/>
  <w15:docId w15:val="{25B967EE-FB1C-4DC3-8912-C49F44709A2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paragraph">
    <w:name w:val="paragraph"/>
    <w:basedOn w:val="Normal"/>
    <w:rsid w:val="00C7628E"/>
    <w:pPr>
      <w:spacing w:before="100" w:beforeAutospacing="1" w:after="100" w:afterAutospacing="1" w:line="240" w:lineRule="auto"/>
    </w:pPr>
    <w:rPr>
      <w:rFonts w:ascii="Times New Roman" w:eastAsia="Times New Roman" w:hAnsi="Times New Roman" w:cs="Times New Roman"/>
      <w:sz w:val="24"/>
      <w:szCs w:val="24"/>
      <w:lang w:eastAsia="en-GB"/>
    </w:rPr>
  </w:style>
  <w:style w:type="character" w:customStyle="1" w:styleId="normaltextrun">
    <w:name w:val="normaltextrun"/>
    <w:basedOn w:val="DefaultParagraphFont"/>
    <w:rsid w:val="00C7628E"/>
  </w:style>
  <w:style w:type="character" w:customStyle="1" w:styleId="eop">
    <w:name w:val="eop"/>
    <w:basedOn w:val="DefaultParagraphFont"/>
    <w:rsid w:val="00C7628E"/>
  </w:style>
  <w:style w:type="table" w:styleId="TableGrid">
    <w:name w:val="Table Grid"/>
    <w:basedOn w:val="TableNormal"/>
    <w:uiPriority w:val="39"/>
    <w:rsid w:val="0079280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BC3CF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BC3CFE"/>
    <w:rPr>
      <w:rFonts w:ascii="Segoe UI" w:hAnsi="Segoe UI" w:cs="Segoe UI"/>
      <w:sz w:val="18"/>
      <w:szCs w:val="18"/>
    </w:rPr>
  </w:style>
  <w:style w:type="character" w:styleId="Hyperlink">
    <w:name w:val="Hyperlink"/>
    <w:basedOn w:val="DefaultParagraphFont"/>
    <w:uiPriority w:val="99"/>
    <w:unhideWhenUsed/>
    <w:rsid w:val="002A3E23"/>
    <w:rPr>
      <w:color w:val="0563C1" w:themeColor="hyperlink"/>
      <w:u w:val="single"/>
    </w:rPr>
  </w:style>
  <w:style w:type="character" w:styleId="FollowedHyperlink">
    <w:name w:val="FollowedHyperlink"/>
    <w:basedOn w:val="DefaultParagraphFont"/>
    <w:uiPriority w:val="99"/>
    <w:semiHidden/>
    <w:unhideWhenUsed/>
    <w:rsid w:val="002A3E23"/>
    <w:rPr>
      <w:color w:val="954F72" w:themeColor="followedHyperlink"/>
      <w:u w:val="single"/>
    </w:rPr>
  </w:style>
  <w:style w:type="paragraph" w:styleId="ListParagraph">
    <w:name w:val="List Paragraph"/>
    <w:basedOn w:val="Normal"/>
    <w:uiPriority w:val="34"/>
    <w:qFormat/>
    <w:rsid w:val="00DC7373"/>
    <w:pPr>
      <w:ind w:left="720"/>
      <w:contextualSpacing/>
    </w:pPr>
  </w:style>
  <w:style w:type="paragraph" w:styleId="NoSpacing">
    <w:name w:val="No Spacing"/>
    <w:uiPriority w:val="1"/>
    <w:qFormat/>
    <w:rsid w:val="00AA2462"/>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389690525">
      <w:bodyDiv w:val="1"/>
      <w:marLeft w:val="0"/>
      <w:marRight w:val="0"/>
      <w:marTop w:val="0"/>
      <w:marBottom w:val="0"/>
      <w:divBdr>
        <w:top w:val="none" w:sz="0" w:space="0" w:color="auto"/>
        <w:left w:val="none" w:sz="0" w:space="0" w:color="auto"/>
        <w:bottom w:val="none" w:sz="0" w:space="0" w:color="auto"/>
        <w:right w:val="none" w:sz="0" w:space="0" w:color="auto"/>
      </w:divBdr>
      <w:divsChild>
        <w:div w:id="82339286">
          <w:marLeft w:val="0"/>
          <w:marRight w:val="0"/>
          <w:marTop w:val="0"/>
          <w:marBottom w:val="0"/>
          <w:divBdr>
            <w:top w:val="none" w:sz="0" w:space="0" w:color="auto"/>
            <w:left w:val="none" w:sz="0" w:space="0" w:color="auto"/>
            <w:bottom w:val="none" w:sz="0" w:space="0" w:color="auto"/>
            <w:right w:val="none" w:sz="0" w:space="0" w:color="auto"/>
          </w:divBdr>
        </w:div>
        <w:div w:id="1668821454">
          <w:marLeft w:val="0"/>
          <w:marRight w:val="0"/>
          <w:marTop w:val="0"/>
          <w:marBottom w:val="0"/>
          <w:divBdr>
            <w:top w:val="none" w:sz="0" w:space="0" w:color="auto"/>
            <w:left w:val="none" w:sz="0" w:space="0" w:color="auto"/>
            <w:bottom w:val="none" w:sz="0" w:space="0" w:color="auto"/>
            <w:right w:val="none" w:sz="0" w:space="0" w:color="auto"/>
          </w:divBdr>
        </w:div>
        <w:div w:id="1102259523">
          <w:marLeft w:val="0"/>
          <w:marRight w:val="0"/>
          <w:marTop w:val="0"/>
          <w:marBottom w:val="0"/>
          <w:divBdr>
            <w:top w:val="none" w:sz="0" w:space="0" w:color="auto"/>
            <w:left w:val="none" w:sz="0" w:space="0" w:color="auto"/>
            <w:bottom w:val="none" w:sz="0" w:space="0" w:color="auto"/>
            <w:right w:val="none" w:sz="0" w:space="0" w:color="auto"/>
          </w:divBdr>
        </w:div>
        <w:div w:id="412119711">
          <w:marLeft w:val="0"/>
          <w:marRight w:val="0"/>
          <w:marTop w:val="0"/>
          <w:marBottom w:val="0"/>
          <w:divBdr>
            <w:top w:val="none" w:sz="0" w:space="0" w:color="auto"/>
            <w:left w:val="none" w:sz="0" w:space="0" w:color="auto"/>
            <w:bottom w:val="none" w:sz="0" w:space="0" w:color="auto"/>
            <w:right w:val="none" w:sz="0" w:space="0" w:color="auto"/>
          </w:divBdr>
        </w:div>
        <w:div w:id="1942368938">
          <w:marLeft w:val="0"/>
          <w:marRight w:val="0"/>
          <w:marTop w:val="0"/>
          <w:marBottom w:val="0"/>
          <w:divBdr>
            <w:top w:val="none" w:sz="0" w:space="0" w:color="auto"/>
            <w:left w:val="none" w:sz="0" w:space="0" w:color="auto"/>
            <w:bottom w:val="none" w:sz="0" w:space="0" w:color="auto"/>
            <w:right w:val="none" w:sz="0" w:space="0" w:color="auto"/>
          </w:divBdr>
        </w:div>
        <w:div w:id="1145779292">
          <w:marLeft w:val="0"/>
          <w:marRight w:val="0"/>
          <w:marTop w:val="0"/>
          <w:marBottom w:val="0"/>
          <w:divBdr>
            <w:top w:val="none" w:sz="0" w:space="0" w:color="auto"/>
            <w:left w:val="none" w:sz="0" w:space="0" w:color="auto"/>
            <w:bottom w:val="none" w:sz="0" w:space="0" w:color="auto"/>
            <w:right w:val="none" w:sz="0" w:space="0" w:color="auto"/>
          </w:divBdr>
        </w:div>
        <w:div w:id="902451754">
          <w:marLeft w:val="0"/>
          <w:marRight w:val="0"/>
          <w:marTop w:val="0"/>
          <w:marBottom w:val="0"/>
          <w:divBdr>
            <w:top w:val="none" w:sz="0" w:space="0" w:color="auto"/>
            <w:left w:val="none" w:sz="0" w:space="0" w:color="auto"/>
            <w:bottom w:val="none" w:sz="0" w:space="0" w:color="auto"/>
            <w:right w:val="none" w:sz="0" w:space="0" w:color="auto"/>
          </w:divBdr>
        </w:div>
        <w:div w:id="1200436073">
          <w:marLeft w:val="0"/>
          <w:marRight w:val="0"/>
          <w:marTop w:val="0"/>
          <w:marBottom w:val="0"/>
          <w:divBdr>
            <w:top w:val="none" w:sz="0" w:space="0" w:color="auto"/>
            <w:left w:val="none" w:sz="0" w:space="0" w:color="auto"/>
            <w:bottom w:val="none" w:sz="0" w:space="0" w:color="auto"/>
            <w:right w:val="none" w:sz="0" w:space="0" w:color="auto"/>
          </w:divBdr>
        </w:div>
        <w:div w:id="1229606950">
          <w:marLeft w:val="0"/>
          <w:marRight w:val="0"/>
          <w:marTop w:val="0"/>
          <w:marBottom w:val="0"/>
          <w:divBdr>
            <w:top w:val="none" w:sz="0" w:space="0" w:color="auto"/>
            <w:left w:val="none" w:sz="0" w:space="0" w:color="auto"/>
            <w:bottom w:val="none" w:sz="0" w:space="0" w:color="auto"/>
            <w:right w:val="none" w:sz="0" w:space="0" w:color="auto"/>
          </w:divBdr>
        </w:div>
        <w:div w:id="1722099207">
          <w:marLeft w:val="0"/>
          <w:marRight w:val="0"/>
          <w:marTop w:val="0"/>
          <w:marBottom w:val="0"/>
          <w:divBdr>
            <w:top w:val="none" w:sz="0" w:space="0" w:color="auto"/>
            <w:left w:val="none" w:sz="0" w:space="0" w:color="auto"/>
            <w:bottom w:val="none" w:sz="0" w:space="0" w:color="auto"/>
            <w:right w:val="none" w:sz="0" w:space="0" w:color="auto"/>
          </w:divBdr>
        </w:div>
        <w:div w:id="1004361099">
          <w:marLeft w:val="0"/>
          <w:marRight w:val="0"/>
          <w:marTop w:val="0"/>
          <w:marBottom w:val="0"/>
          <w:divBdr>
            <w:top w:val="none" w:sz="0" w:space="0" w:color="auto"/>
            <w:left w:val="none" w:sz="0" w:space="0" w:color="auto"/>
            <w:bottom w:val="none" w:sz="0" w:space="0" w:color="auto"/>
            <w:right w:val="none" w:sz="0" w:space="0" w:color="auto"/>
          </w:divBdr>
          <w:divsChild>
            <w:div w:id="1988900802">
              <w:marLeft w:val="0"/>
              <w:marRight w:val="0"/>
              <w:marTop w:val="0"/>
              <w:marBottom w:val="0"/>
              <w:divBdr>
                <w:top w:val="none" w:sz="0" w:space="0" w:color="auto"/>
                <w:left w:val="none" w:sz="0" w:space="0" w:color="auto"/>
                <w:bottom w:val="none" w:sz="0" w:space="0" w:color="auto"/>
                <w:right w:val="none" w:sz="0" w:space="0" w:color="auto"/>
              </w:divBdr>
            </w:div>
            <w:div w:id="217937019">
              <w:marLeft w:val="0"/>
              <w:marRight w:val="0"/>
              <w:marTop w:val="0"/>
              <w:marBottom w:val="0"/>
              <w:divBdr>
                <w:top w:val="none" w:sz="0" w:space="0" w:color="auto"/>
                <w:left w:val="none" w:sz="0" w:space="0" w:color="auto"/>
                <w:bottom w:val="none" w:sz="0" w:space="0" w:color="auto"/>
                <w:right w:val="none" w:sz="0" w:space="0" w:color="auto"/>
              </w:divBdr>
            </w:div>
          </w:divsChild>
        </w:div>
        <w:div w:id="1490436749">
          <w:marLeft w:val="0"/>
          <w:marRight w:val="0"/>
          <w:marTop w:val="0"/>
          <w:marBottom w:val="0"/>
          <w:divBdr>
            <w:top w:val="none" w:sz="0" w:space="0" w:color="auto"/>
            <w:left w:val="none" w:sz="0" w:space="0" w:color="auto"/>
            <w:bottom w:val="none" w:sz="0" w:space="0" w:color="auto"/>
            <w:right w:val="none" w:sz="0" w:space="0" w:color="auto"/>
          </w:divBdr>
          <w:divsChild>
            <w:div w:id="1754205627">
              <w:marLeft w:val="0"/>
              <w:marRight w:val="0"/>
              <w:marTop w:val="0"/>
              <w:marBottom w:val="0"/>
              <w:divBdr>
                <w:top w:val="none" w:sz="0" w:space="0" w:color="auto"/>
                <w:left w:val="none" w:sz="0" w:space="0" w:color="auto"/>
                <w:bottom w:val="none" w:sz="0" w:space="0" w:color="auto"/>
                <w:right w:val="none" w:sz="0" w:space="0" w:color="auto"/>
              </w:divBdr>
            </w:div>
            <w:div w:id="1073354192">
              <w:marLeft w:val="0"/>
              <w:marRight w:val="0"/>
              <w:marTop w:val="0"/>
              <w:marBottom w:val="0"/>
              <w:divBdr>
                <w:top w:val="none" w:sz="0" w:space="0" w:color="auto"/>
                <w:left w:val="none" w:sz="0" w:space="0" w:color="auto"/>
                <w:bottom w:val="none" w:sz="0" w:space="0" w:color="auto"/>
                <w:right w:val="none" w:sz="0" w:space="0" w:color="auto"/>
              </w:divBdr>
            </w:div>
            <w:div w:id="1775395170">
              <w:marLeft w:val="0"/>
              <w:marRight w:val="0"/>
              <w:marTop w:val="0"/>
              <w:marBottom w:val="0"/>
              <w:divBdr>
                <w:top w:val="none" w:sz="0" w:space="0" w:color="auto"/>
                <w:left w:val="none" w:sz="0" w:space="0" w:color="auto"/>
                <w:bottom w:val="none" w:sz="0" w:space="0" w:color="auto"/>
                <w:right w:val="none" w:sz="0" w:space="0" w:color="auto"/>
              </w:divBdr>
            </w:div>
            <w:div w:id="500900832">
              <w:marLeft w:val="0"/>
              <w:marRight w:val="0"/>
              <w:marTop w:val="0"/>
              <w:marBottom w:val="0"/>
              <w:divBdr>
                <w:top w:val="none" w:sz="0" w:space="0" w:color="auto"/>
                <w:left w:val="none" w:sz="0" w:space="0" w:color="auto"/>
                <w:bottom w:val="none" w:sz="0" w:space="0" w:color="auto"/>
                <w:right w:val="none" w:sz="0" w:space="0" w:color="auto"/>
              </w:divBdr>
            </w:div>
          </w:divsChild>
        </w:div>
        <w:div w:id="876626995">
          <w:marLeft w:val="0"/>
          <w:marRight w:val="0"/>
          <w:marTop w:val="0"/>
          <w:marBottom w:val="0"/>
          <w:divBdr>
            <w:top w:val="none" w:sz="0" w:space="0" w:color="auto"/>
            <w:left w:val="none" w:sz="0" w:space="0" w:color="auto"/>
            <w:bottom w:val="none" w:sz="0" w:space="0" w:color="auto"/>
            <w:right w:val="none" w:sz="0" w:space="0" w:color="auto"/>
          </w:divBdr>
        </w:div>
        <w:div w:id="1851139416">
          <w:marLeft w:val="0"/>
          <w:marRight w:val="0"/>
          <w:marTop w:val="0"/>
          <w:marBottom w:val="0"/>
          <w:divBdr>
            <w:top w:val="none" w:sz="0" w:space="0" w:color="auto"/>
            <w:left w:val="none" w:sz="0" w:space="0" w:color="auto"/>
            <w:bottom w:val="none" w:sz="0" w:space="0" w:color="auto"/>
            <w:right w:val="none" w:sz="0" w:space="0" w:color="auto"/>
          </w:divBdr>
        </w:div>
        <w:div w:id="808589919">
          <w:marLeft w:val="0"/>
          <w:marRight w:val="0"/>
          <w:marTop w:val="0"/>
          <w:marBottom w:val="0"/>
          <w:divBdr>
            <w:top w:val="none" w:sz="0" w:space="0" w:color="auto"/>
            <w:left w:val="none" w:sz="0" w:space="0" w:color="auto"/>
            <w:bottom w:val="none" w:sz="0" w:space="0" w:color="auto"/>
            <w:right w:val="none" w:sz="0" w:space="0" w:color="auto"/>
          </w:divBdr>
        </w:div>
        <w:div w:id="1188331398">
          <w:marLeft w:val="0"/>
          <w:marRight w:val="0"/>
          <w:marTop w:val="0"/>
          <w:marBottom w:val="0"/>
          <w:divBdr>
            <w:top w:val="none" w:sz="0" w:space="0" w:color="auto"/>
            <w:left w:val="none" w:sz="0" w:space="0" w:color="auto"/>
            <w:bottom w:val="none" w:sz="0" w:space="0" w:color="auto"/>
            <w:right w:val="none" w:sz="0" w:space="0" w:color="auto"/>
          </w:divBdr>
        </w:div>
        <w:div w:id="1924948017">
          <w:marLeft w:val="0"/>
          <w:marRight w:val="0"/>
          <w:marTop w:val="0"/>
          <w:marBottom w:val="0"/>
          <w:divBdr>
            <w:top w:val="none" w:sz="0" w:space="0" w:color="auto"/>
            <w:left w:val="none" w:sz="0" w:space="0" w:color="auto"/>
            <w:bottom w:val="none" w:sz="0" w:space="0" w:color="auto"/>
            <w:right w:val="none" w:sz="0" w:space="0" w:color="auto"/>
          </w:divBdr>
        </w:div>
        <w:div w:id="502626128">
          <w:marLeft w:val="0"/>
          <w:marRight w:val="0"/>
          <w:marTop w:val="0"/>
          <w:marBottom w:val="0"/>
          <w:divBdr>
            <w:top w:val="none" w:sz="0" w:space="0" w:color="auto"/>
            <w:left w:val="none" w:sz="0" w:space="0" w:color="auto"/>
            <w:bottom w:val="none" w:sz="0" w:space="0" w:color="auto"/>
            <w:right w:val="none" w:sz="0" w:space="0" w:color="auto"/>
          </w:divBdr>
          <w:divsChild>
            <w:div w:id="1664119588">
              <w:marLeft w:val="0"/>
              <w:marRight w:val="0"/>
              <w:marTop w:val="0"/>
              <w:marBottom w:val="0"/>
              <w:divBdr>
                <w:top w:val="none" w:sz="0" w:space="0" w:color="auto"/>
                <w:left w:val="none" w:sz="0" w:space="0" w:color="auto"/>
                <w:bottom w:val="none" w:sz="0" w:space="0" w:color="auto"/>
                <w:right w:val="none" w:sz="0" w:space="0" w:color="auto"/>
              </w:divBdr>
            </w:div>
            <w:div w:id="1422722504">
              <w:marLeft w:val="0"/>
              <w:marRight w:val="0"/>
              <w:marTop w:val="0"/>
              <w:marBottom w:val="0"/>
              <w:divBdr>
                <w:top w:val="none" w:sz="0" w:space="0" w:color="auto"/>
                <w:left w:val="none" w:sz="0" w:space="0" w:color="auto"/>
                <w:bottom w:val="none" w:sz="0" w:space="0" w:color="auto"/>
                <w:right w:val="none" w:sz="0" w:space="0" w:color="auto"/>
              </w:divBdr>
            </w:div>
            <w:div w:id="1168642170">
              <w:marLeft w:val="0"/>
              <w:marRight w:val="0"/>
              <w:marTop w:val="0"/>
              <w:marBottom w:val="0"/>
              <w:divBdr>
                <w:top w:val="none" w:sz="0" w:space="0" w:color="auto"/>
                <w:left w:val="none" w:sz="0" w:space="0" w:color="auto"/>
                <w:bottom w:val="none" w:sz="0" w:space="0" w:color="auto"/>
                <w:right w:val="none" w:sz="0" w:space="0" w:color="auto"/>
              </w:divBdr>
            </w:div>
          </w:divsChild>
        </w:div>
        <w:div w:id="802112299">
          <w:marLeft w:val="0"/>
          <w:marRight w:val="0"/>
          <w:marTop w:val="0"/>
          <w:marBottom w:val="0"/>
          <w:divBdr>
            <w:top w:val="none" w:sz="0" w:space="0" w:color="auto"/>
            <w:left w:val="none" w:sz="0" w:space="0" w:color="auto"/>
            <w:bottom w:val="none" w:sz="0" w:space="0" w:color="auto"/>
            <w:right w:val="none" w:sz="0" w:space="0" w:color="auto"/>
          </w:divBdr>
          <w:divsChild>
            <w:div w:id="764805359">
              <w:marLeft w:val="0"/>
              <w:marRight w:val="0"/>
              <w:marTop w:val="0"/>
              <w:marBottom w:val="0"/>
              <w:divBdr>
                <w:top w:val="none" w:sz="0" w:space="0" w:color="auto"/>
                <w:left w:val="none" w:sz="0" w:space="0" w:color="auto"/>
                <w:bottom w:val="none" w:sz="0" w:space="0" w:color="auto"/>
                <w:right w:val="none" w:sz="0" w:space="0" w:color="auto"/>
              </w:divBdr>
            </w:div>
            <w:div w:id="1635720531">
              <w:marLeft w:val="0"/>
              <w:marRight w:val="0"/>
              <w:marTop w:val="0"/>
              <w:marBottom w:val="0"/>
              <w:divBdr>
                <w:top w:val="none" w:sz="0" w:space="0" w:color="auto"/>
                <w:left w:val="none" w:sz="0" w:space="0" w:color="auto"/>
                <w:bottom w:val="none" w:sz="0" w:space="0" w:color="auto"/>
                <w:right w:val="none" w:sz="0" w:space="0" w:color="auto"/>
              </w:divBdr>
            </w:div>
            <w:div w:id="311177315">
              <w:marLeft w:val="0"/>
              <w:marRight w:val="0"/>
              <w:marTop w:val="0"/>
              <w:marBottom w:val="0"/>
              <w:divBdr>
                <w:top w:val="none" w:sz="0" w:space="0" w:color="auto"/>
                <w:left w:val="none" w:sz="0" w:space="0" w:color="auto"/>
                <w:bottom w:val="none" w:sz="0" w:space="0" w:color="auto"/>
                <w:right w:val="none" w:sz="0" w:space="0" w:color="auto"/>
              </w:divBdr>
            </w:div>
            <w:div w:id="1269578594">
              <w:marLeft w:val="0"/>
              <w:marRight w:val="0"/>
              <w:marTop w:val="0"/>
              <w:marBottom w:val="0"/>
              <w:divBdr>
                <w:top w:val="none" w:sz="0" w:space="0" w:color="auto"/>
                <w:left w:val="none" w:sz="0" w:space="0" w:color="auto"/>
                <w:bottom w:val="none" w:sz="0" w:space="0" w:color="auto"/>
                <w:right w:val="none" w:sz="0" w:space="0" w:color="auto"/>
              </w:divBdr>
            </w:div>
          </w:divsChild>
        </w:div>
        <w:div w:id="1888567431">
          <w:marLeft w:val="0"/>
          <w:marRight w:val="0"/>
          <w:marTop w:val="0"/>
          <w:marBottom w:val="0"/>
          <w:divBdr>
            <w:top w:val="none" w:sz="0" w:space="0" w:color="auto"/>
            <w:left w:val="none" w:sz="0" w:space="0" w:color="auto"/>
            <w:bottom w:val="none" w:sz="0" w:space="0" w:color="auto"/>
            <w:right w:val="none" w:sz="0" w:space="0" w:color="auto"/>
          </w:divBdr>
          <w:divsChild>
            <w:div w:id="1450054760">
              <w:marLeft w:val="0"/>
              <w:marRight w:val="0"/>
              <w:marTop w:val="0"/>
              <w:marBottom w:val="0"/>
              <w:divBdr>
                <w:top w:val="none" w:sz="0" w:space="0" w:color="auto"/>
                <w:left w:val="none" w:sz="0" w:space="0" w:color="auto"/>
                <w:bottom w:val="none" w:sz="0" w:space="0" w:color="auto"/>
                <w:right w:val="none" w:sz="0" w:space="0" w:color="auto"/>
              </w:divBdr>
            </w:div>
            <w:div w:id="1885943675">
              <w:marLeft w:val="0"/>
              <w:marRight w:val="0"/>
              <w:marTop w:val="0"/>
              <w:marBottom w:val="0"/>
              <w:divBdr>
                <w:top w:val="none" w:sz="0" w:space="0" w:color="auto"/>
                <w:left w:val="none" w:sz="0" w:space="0" w:color="auto"/>
                <w:bottom w:val="none" w:sz="0" w:space="0" w:color="auto"/>
                <w:right w:val="none" w:sz="0" w:space="0" w:color="auto"/>
              </w:divBdr>
            </w:div>
            <w:div w:id="1788616682">
              <w:marLeft w:val="0"/>
              <w:marRight w:val="0"/>
              <w:marTop w:val="0"/>
              <w:marBottom w:val="0"/>
              <w:divBdr>
                <w:top w:val="none" w:sz="0" w:space="0" w:color="auto"/>
                <w:left w:val="none" w:sz="0" w:space="0" w:color="auto"/>
                <w:bottom w:val="none" w:sz="0" w:space="0" w:color="auto"/>
                <w:right w:val="none" w:sz="0" w:space="0" w:color="auto"/>
              </w:divBdr>
            </w:div>
          </w:divsChild>
        </w:div>
        <w:div w:id="1544557139">
          <w:marLeft w:val="0"/>
          <w:marRight w:val="0"/>
          <w:marTop w:val="0"/>
          <w:marBottom w:val="0"/>
          <w:divBdr>
            <w:top w:val="none" w:sz="0" w:space="0" w:color="auto"/>
            <w:left w:val="none" w:sz="0" w:space="0" w:color="auto"/>
            <w:bottom w:val="none" w:sz="0" w:space="0" w:color="auto"/>
            <w:right w:val="none" w:sz="0" w:space="0" w:color="auto"/>
          </w:divBdr>
          <w:divsChild>
            <w:div w:id="1214653806">
              <w:marLeft w:val="0"/>
              <w:marRight w:val="0"/>
              <w:marTop w:val="0"/>
              <w:marBottom w:val="0"/>
              <w:divBdr>
                <w:top w:val="none" w:sz="0" w:space="0" w:color="auto"/>
                <w:left w:val="none" w:sz="0" w:space="0" w:color="auto"/>
                <w:bottom w:val="none" w:sz="0" w:space="0" w:color="auto"/>
                <w:right w:val="none" w:sz="0" w:space="0" w:color="auto"/>
              </w:divBdr>
            </w:div>
            <w:div w:id="3185099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89235219">
      <w:bodyDiv w:val="1"/>
      <w:marLeft w:val="0"/>
      <w:marRight w:val="0"/>
      <w:marTop w:val="0"/>
      <w:marBottom w:val="0"/>
      <w:divBdr>
        <w:top w:val="none" w:sz="0" w:space="0" w:color="auto"/>
        <w:left w:val="none" w:sz="0" w:space="0" w:color="auto"/>
        <w:bottom w:val="none" w:sz="0" w:space="0" w:color="auto"/>
        <w:right w:val="none" w:sz="0" w:space="0" w:color="auto"/>
      </w:divBdr>
      <w:divsChild>
        <w:div w:id="1759132816">
          <w:marLeft w:val="0"/>
          <w:marRight w:val="0"/>
          <w:marTop w:val="0"/>
          <w:marBottom w:val="0"/>
          <w:divBdr>
            <w:top w:val="none" w:sz="0" w:space="0" w:color="auto"/>
            <w:left w:val="none" w:sz="0" w:space="0" w:color="auto"/>
            <w:bottom w:val="none" w:sz="0" w:space="0" w:color="auto"/>
            <w:right w:val="none" w:sz="0" w:space="0" w:color="auto"/>
          </w:divBdr>
        </w:div>
        <w:div w:id="1789739761">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customXml" Target="../customXml/item3.xml"/><Relationship Id="Rb4e79b791a954b2f" Type="http://schemas.microsoft.com/office/2020/10/relationships/intelligence" Target="intelligence2.xml"/><Relationship Id="rId7" Type="http://schemas.openxmlformats.org/officeDocument/2006/relationships/webSettings" Target="webSettings.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5" Type="http://schemas.openxmlformats.org/officeDocument/2006/relationships/styles" Target="styles.xml"/><Relationship Id="rId10"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ct:contentTypeSchema xmlns:ct="http://schemas.microsoft.com/office/2006/metadata/contentType" xmlns:ma="http://schemas.microsoft.com/office/2006/metadata/properties/metaAttributes" ct:_="" ma:_="" ma:contentTypeName="Document" ma:contentTypeID="0x01010016DF222620635E44A0AB779341EBEE5D" ma:contentTypeVersion="15" ma:contentTypeDescription="Create a new document." ma:contentTypeScope="" ma:versionID="7e905a75eeb2577aa4cb1921b8fbcb96">
  <xsd:schema xmlns:xsd="http://www.w3.org/2001/XMLSchema" xmlns:xs="http://www.w3.org/2001/XMLSchema" xmlns:p="http://schemas.microsoft.com/office/2006/metadata/properties" xmlns:ns2="b7f66aea-27be-4347-b15a-80666dae447c" xmlns:ns3="5559f1b3-b99d-46a4-a0e8-d2a8241fc67e" targetNamespace="http://schemas.microsoft.com/office/2006/metadata/properties" ma:root="true" ma:fieldsID="291b813e1ae1a30bc147001537d41a61" ns2:_="" ns3:_="">
    <xsd:import namespace="b7f66aea-27be-4347-b15a-80666dae447c"/>
    <xsd:import namespace="5559f1b3-b99d-46a4-a0e8-d2a8241fc67e"/>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AutoTags" minOccurs="0"/>
                <xsd:element ref="ns2:MediaServiceOCR" minOccurs="0"/>
                <xsd:element ref="ns2:MediaServiceDateTaken" minOccurs="0"/>
                <xsd:element ref="ns2:MediaServiceLocation" minOccurs="0"/>
                <xsd:element ref="ns2:MediaServiceGenerationTime" minOccurs="0"/>
                <xsd:element ref="ns2:MediaServiceEventHashCode" minOccurs="0"/>
                <xsd:element ref="ns2:MediaServiceAutoKeyPoints" minOccurs="0"/>
                <xsd:element ref="ns2:MediaServiceKeyPoints" minOccurs="0"/>
                <xsd:element ref="ns2:MediaLengthInSecond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b7f66aea-27be-4347-b15a-80666dae447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2" nillable="true" ma:displayName="MediaServiceAutoTags" ma:internalName="MediaServiceAutoTags" ma:readOnly="true">
      <xsd:simpleType>
        <xsd:restriction base="dms:Text"/>
      </xsd:simpleType>
    </xsd:element>
    <xsd:element name="MediaServiceOCR" ma:index="13" nillable="true" ma:displayName="MediaServiceOCR" ma:internalName="MediaServiceOCR" ma:readOnly="true">
      <xsd:simpleType>
        <xsd:restriction base="dms:Note">
          <xsd:maxLength value="255"/>
        </xsd:restriction>
      </xsd:simpleType>
    </xsd:element>
    <xsd:element name="MediaServiceDateTaken" ma:index="14" nillable="true" ma:displayName="MediaServiceDateTaken" ma:hidden="true" ma:internalName="MediaServiceDateTaken" ma:readOnly="true">
      <xsd:simpleType>
        <xsd:restriction base="dms:Text"/>
      </xsd:simpleType>
    </xsd:element>
    <xsd:element name="MediaServiceLocation" ma:index="15" nillable="true" ma:displayName="MediaServiceLocation" ma:internalName="MediaServiceLocation" ma:readOnly="true">
      <xsd:simpleType>
        <xsd:restriction base="dms:Text"/>
      </xsd:simpleType>
    </xsd:element>
    <xsd:element name="MediaServiceGenerationTime" ma:index="16" nillable="true" ma:displayName="MediaServiceGenerationTime" ma:hidden="true" ma:internalName="MediaServiceGenerationTime" ma:readOnly="true">
      <xsd:simpleType>
        <xsd:restriction base="dms:Text"/>
      </xsd:simpleType>
    </xsd:element>
    <xsd:element name="MediaServiceEventHashCode" ma:index="17" nillable="true" ma:displayName="MediaServiceEventHashCode" ma:hidden="true" ma:internalName="MediaServiceEventHashCode" ma:readOnly="true">
      <xsd:simpleType>
        <xsd:restriction base="dms:Text"/>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LengthInSeconds" ma:index="20" nillable="true" ma:displayName="Length (seconds)" ma:internalName="MediaLengthInSeconds" ma:readOnly="true">
      <xsd:simpleType>
        <xsd:restriction base="dms:Unknown"/>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5559f1b3-b99d-46a4-a0e8-d2a8241fc67e"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7B54C9AD-4B69-4C7F-8644-7926E162722A}">
  <ds:schemaRefs>
    <ds:schemaRef ds:uri="http://schemas.microsoft.com/sharepoint/v3/contenttype/forms"/>
  </ds:schemaRefs>
</ds:datastoreItem>
</file>

<file path=customXml/itemProps2.xml><?xml version="1.0" encoding="utf-8"?>
<ds:datastoreItem xmlns:ds="http://schemas.openxmlformats.org/officeDocument/2006/customXml" ds:itemID="{5FCA80C4-F843-4CC5-BEF9-2381893E08BE}">
  <ds:schemaRefs>
    <ds:schemaRef ds:uri="http://schemas.microsoft.com/office/2006/metadata/properties"/>
    <ds:schemaRef ds:uri="http://purl.org/dc/terms/"/>
    <ds:schemaRef ds:uri="http://schemas.openxmlformats.org/package/2006/metadata/core-properties"/>
    <ds:schemaRef ds:uri="http://schemas.microsoft.com/office/2006/documentManagement/types"/>
    <ds:schemaRef ds:uri="http://schemas.microsoft.com/office/infopath/2007/PartnerControls"/>
    <ds:schemaRef ds:uri="5559f1b3-b99d-46a4-a0e8-d2a8241fc67e"/>
    <ds:schemaRef ds:uri="http://purl.org/dc/elements/1.1/"/>
    <ds:schemaRef ds:uri="b7f66aea-27be-4347-b15a-80666dae447c"/>
    <ds:schemaRef ds:uri="http://www.w3.org/XML/1998/namespace"/>
    <ds:schemaRef ds:uri="http://purl.org/dc/dcmitype/"/>
  </ds:schemaRefs>
</ds:datastoreItem>
</file>

<file path=customXml/itemProps3.xml><?xml version="1.0" encoding="utf-8"?>
<ds:datastoreItem xmlns:ds="http://schemas.openxmlformats.org/officeDocument/2006/customXml" ds:itemID="{8E9D6119-40F6-469A-B5E9-D0019F6ED2A9}">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b7f66aea-27be-4347-b15a-80666dae447c"/>
    <ds:schemaRef ds:uri="5559f1b3-b99d-46a4-a0e8-d2a8241fc67e"/>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4</Pages>
  <Words>1276</Words>
  <Characters>7274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Dumfries and Galloway Council</Company>
  <LinksUpToDate>false</LinksUpToDate>
  <CharactersWithSpaces>8533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Mr Downie</dc:creator>
  <cp:keywords/>
  <dc:description/>
  <cp:lastModifiedBy>Bryony Ladd-Smith</cp:lastModifiedBy>
  <cp:revision>2</cp:revision>
  <cp:lastPrinted>2023-10-02T12:44:00Z</cp:lastPrinted>
  <dcterms:created xsi:type="dcterms:W3CDTF">2023-11-23T12:10:00Z</dcterms:created>
  <dcterms:modified xsi:type="dcterms:W3CDTF">2023-11-23T12:10:00Z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0x01010016DF222620635E44A0AB779341EBEE5D</vt:lpwstr>
  </property>
</Properties>
</file>